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9"/>
        <w:gridCol w:w="3012"/>
        <w:gridCol w:w="1643"/>
        <w:gridCol w:w="2964"/>
      </w:tblGrid>
      <w:tr w:rsidR="00F251BA" w:rsidRPr="00BA757D" w14:paraId="7E248B70" w14:textId="77777777" w:rsidTr="210B05FB">
        <w:trPr>
          <w:trHeight w:val="541"/>
        </w:trPr>
        <w:tc>
          <w:tcPr>
            <w:tcW w:w="2209" w:type="dxa"/>
            <w:shd w:val="clear" w:color="auto" w:fill="DBE5F1" w:themeFill="accent1" w:themeFillTint="33"/>
          </w:tcPr>
          <w:p w14:paraId="7FE281D3"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Job Title:</w:t>
            </w:r>
          </w:p>
        </w:tc>
        <w:tc>
          <w:tcPr>
            <w:tcW w:w="3012" w:type="dxa"/>
          </w:tcPr>
          <w:p w14:paraId="6F3C0BCD" w14:textId="1EE4B9BE" w:rsidR="00F251BA" w:rsidRPr="00BA757D" w:rsidRDefault="006936CB" w:rsidP="00637A8D">
            <w:pPr>
              <w:pStyle w:val="Label"/>
              <w:jc w:val="both"/>
              <w:rPr>
                <w:rFonts w:ascii="Times New Roman" w:hAnsi="Times New Roman"/>
                <w:szCs w:val="20"/>
              </w:rPr>
            </w:pPr>
            <w:r>
              <w:rPr>
                <w:rFonts w:ascii="Times New Roman" w:hAnsi="Times New Roman"/>
                <w:szCs w:val="20"/>
              </w:rPr>
              <w:t>Field Administrator</w:t>
            </w:r>
          </w:p>
        </w:tc>
        <w:tc>
          <w:tcPr>
            <w:tcW w:w="1643" w:type="dxa"/>
            <w:shd w:val="clear" w:color="auto" w:fill="DBE5F1" w:themeFill="accent1" w:themeFillTint="33"/>
          </w:tcPr>
          <w:p w14:paraId="7CDD107A"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Travel Required:</w:t>
            </w:r>
          </w:p>
        </w:tc>
        <w:tc>
          <w:tcPr>
            <w:tcW w:w="2964" w:type="dxa"/>
          </w:tcPr>
          <w:p w14:paraId="77680105" w14:textId="77777777" w:rsidR="00F251BA" w:rsidRPr="00BA757D" w:rsidRDefault="00D23599" w:rsidP="00637A8D">
            <w:pPr>
              <w:jc w:val="both"/>
              <w:rPr>
                <w:rFonts w:ascii="Times New Roman" w:hAnsi="Times New Roman"/>
                <w:szCs w:val="20"/>
              </w:rPr>
            </w:pPr>
            <w:r w:rsidRPr="00BA757D">
              <w:rPr>
                <w:rFonts w:ascii="Times New Roman" w:hAnsi="Times New Roman"/>
                <w:szCs w:val="20"/>
              </w:rPr>
              <w:t>Extensive- More than 6</w:t>
            </w:r>
            <w:r w:rsidR="002D733F" w:rsidRPr="00BA757D">
              <w:rPr>
                <w:rFonts w:ascii="Times New Roman" w:hAnsi="Times New Roman"/>
                <w:szCs w:val="20"/>
              </w:rPr>
              <w:t xml:space="preserve"> months per year</w:t>
            </w:r>
          </w:p>
        </w:tc>
      </w:tr>
      <w:tr w:rsidR="00F251BA" w:rsidRPr="00BA757D" w14:paraId="4B26B5A4" w14:textId="77777777" w:rsidTr="210B05FB">
        <w:trPr>
          <w:trHeight w:val="301"/>
        </w:trPr>
        <w:tc>
          <w:tcPr>
            <w:tcW w:w="2209" w:type="dxa"/>
            <w:shd w:val="clear" w:color="auto" w:fill="DBE5F1" w:themeFill="accent1" w:themeFillTint="33"/>
          </w:tcPr>
          <w:p w14:paraId="4E58C00D"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Department/Group:</w:t>
            </w:r>
          </w:p>
        </w:tc>
        <w:tc>
          <w:tcPr>
            <w:tcW w:w="3012" w:type="dxa"/>
          </w:tcPr>
          <w:p w14:paraId="34FB00D0" w14:textId="32F45453" w:rsidR="00F251BA" w:rsidRPr="00BA757D" w:rsidRDefault="006936CB" w:rsidP="00637A8D">
            <w:pPr>
              <w:jc w:val="both"/>
              <w:rPr>
                <w:rFonts w:ascii="Times New Roman" w:hAnsi="Times New Roman"/>
                <w:szCs w:val="20"/>
              </w:rPr>
            </w:pPr>
            <w:r>
              <w:rPr>
                <w:rFonts w:ascii="Times New Roman" w:hAnsi="Times New Roman"/>
                <w:szCs w:val="20"/>
              </w:rPr>
              <w:t>Accounting</w:t>
            </w:r>
          </w:p>
        </w:tc>
        <w:tc>
          <w:tcPr>
            <w:tcW w:w="1643" w:type="dxa"/>
            <w:shd w:val="clear" w:color="auto" w:fill="DBE5F1" w:themeFill="accent1" w:themeFillTint="33"/>
          </w:tcPr>
          <w:p w14:paraId="061DDB05"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Position Type:</w:t>
            </w:r>
          </w:p>
        </w:tc>
        <w:tc>
          <w:tcPr>
            <w:tcW w:w="2964" w:type="dxa"/>
          </w:tcPr>
          <w:p w14:paraId="606CC3A8" w14:textId="77777777" w:rsidR="00F251BA" w:rsidRPr="00BA757D" w:rsidRDefault="00D23599" w:rsidP="00637A8D">
            <w:pPr>
              <w:jc w:val="both"/>
              <w:rPr>
                <w:rFonts w:ascii="Times New Roman" w:hAnsi="Times New Roman"/>
                <w:szCs w:val="20"/>
              </w:rPr>
            </w:pPr>
            <w:r w:rsidRPr="00BA757D">
              <w:rPr>
                <w:rFonts w:ascii="Times New Roman" w:hAnsi="Times New Roman"/>
                <w:szCs w:val="20"/>
              </w:rPr>
              <w:t>Hourly/On Call</w:t>
            </w:r>
          </w:p>
        </w:tc>
      </w:tr>
      <w:tr w:rsidR="00F251BA" w:rsidRPr="00BA757D" w14:paraId="6DBEB064" w14:textId="77777777" w:rsidTr="210B05FB">
        <w:trPr>
          <w:trHeight w:val="301"/>
        </w:trPr>
        <w:tc>
          <w:tcPr>
            <w:tcW w:w="2209" w:type="dxa"/>
            <w:shd w:val="clear" w:color="auto" w:fill="DBE5F1" w:themeFill="accent1" w:themeFillTint="33"/>
          </w:tcPr>
          <w:p w14:paraId="281DD12B"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Level/Salary Range:</w:t>
            </w:r>
          </w:p>
        </w:tc>
        <w:tc>
          <w:tcPr>
            <w:tcW w:w="3012" w:type="dxa"/>
          </w:tcPr>
          <w:p w14:paraId="7B9ABB5F" w14:textId="3716CC3B" w:rsidR="00F251BA" w:rsidRPr="00BA757D" w:rsidRDefault="00F54979" w:rsidP="006936CB">
            <w:pPr>
              <w:jc w:val="both"/>
              <w:rPr>
                <w:rFonts w:ascii="Times New Roman" w:hAnsi="Times New Roman"/>
                <w:szCs w:val="20"/>
              </w:rPr>
            </w:pPr>
            <w:r>
              <w:rPr>
                <w:rFonts w:ascii="Times New Roman" w:eastAsia="Times New Roman" w:hAnsi="Times New Roman"/>
              </w:rPr>
              <w:t>Hourly</w:t>
            </w:r>
            <w:bookmarkStart w:id="0" w:name="_GoBack"/>
            <w:bookmarkEnd w:id="0"/>
          </w:p>
        </w:tc>
        <w:tc>
          <w:tcPr>
            <w:tcW w:w="1643" w:type="dxa"/>
            <w:tcBorders>
              <w:bottom w:val="single" w:sz="4" w:space="0" w:color="000000" w:themeColor="text1"/>
            </w:tcBorders>
            <w:shd w:val="clear" w:color="auto" w:fill="DBE5F1" w:themeFill="accent1" w:themeFillTint="33"/>
          </w:tcPr>
          <w:p w14:paraId="2C43FF82" w14:textId="77777777" w:rsidR="00F251BA" w:rsidRPr="00BA757D" w:rsidRDefault="00F251BA" w:rsidP="00637A8D">
            <w:pPr>
              <w:pStyle w:val="Label"/>
              <w:jc w:val="both"/>
              <w:rPr>
                <w:rFonts w:ascii="Times New Roman" w:hAnsi="Times New Roman"/>
                <w:szCs w:val="20"/>
              </w:rPr>
            </w:pPr>
            <w:r w:rsidRPr="00BA757D">
              <w:rPr>
                <w:rFonts w:ascii="Times New Roman" w:hAnsi="Times New Roman"/>
                <w:szCs w:val="20"/>
              </w:rPr>
              <w:t>Reports to:</w:t>
            </w:r>
          </w:p>
        </w:tc>
        <w:tc>
          <w:tcPr>
            <w:tcW w:w="2964" w:type="dxa"/>
          </w:tcPr>
          <w:p w14:paraId="6D6C785B" w14:textId="77777777" w:rsidR="00F251BA" w:rsidRPr="00BA757D" w:rsidRDefault="00D45C99" w:rsidP="00637A8D">
            <w:pPr>
              <w:jc w:val="both"/>
              <w:rPr>
                <w:rFonts w:ascii="Times New Roman" w:hAnsi="Times New Roman"/>
                <w:szCs w:val="20"/>
              </w:rPr>
            </w:pPr>
            <w:r>
              <w:rPr>
                <w:rFonts w:ascii="Times New Roman" w:hAnsi="Times New Roman"/>
                <w:szCs w:val="20"/>
              </w:rPr>
              <w:t>Project Manager</w:t>
            </w:r>
          </w:p>
        </w:tc>
      </w:tr>
      <w:tr w:rsidR="00DB7B5C" w:rsidRPr="00BA757D" w14:paraId="184B16E0" w14:textId="77777777" w:rsidTr="210B05FB">
        <w:trPr>
          <w:trHeight w:val="286"/>
        </w:trPr>
        <w:tc>
          <w:tcPr>
            <w:tcW w:w="9828" w:type="dxa"/>
            <w:gridSpan w:val="4"/>
            <w:tcBorders>
              <w:bottom w:val="single" w:sz="8" w:space="0" w:color="1F497D" w:themeColor="text2"/>
            </w:tcBorders>
            <w:shd w:val="clear" w:color="auto" w:fill="DBE5F1" w:themeFill="accent1" w:themeFillTint="33"/>
          </w:tcPr>
          <w:p w14:paraId="6C200514" w14:textId="77777777" w:rsidR="00DB7B5C" w:rsidRPr="00BA757D" w:rsidRDefault="008D0916" w:rsidP="00637A8D">
            <w:pPr>
              <w:pStyle w:val="Label"/>
              <w:jc w:val="both"/>
              <w:rPr>
                <w:rFonts w:ascii="Times New Roman" w:hAnsi="Times New Roman"/>
                <w:szCs w:val="20"/>
              </w:rPr>
            </w:pPr>
            <w:r w:rsidRPr="00BA757D">
              <w:rPr>
                <w:rFonts w:ascii="Times New Roman" w:hAnsi="Times New Roman"/>
                <w:szCs w:val="20"/>
              </w:rPr>
              <w:t xml:space="preserve">Job </w:t>
            </w:r>
            <w:r w:rsidR="00DB7B5C" w:rsidRPr="00BA757D">
              <w:rPr>
                <w:rFonts w:ascii="Times New Roman" w:hAnsi="Times New Roman"/>
                <w:szCs w:val="20"/>
              </w:rPr>
              <w:t>Description</w:t>
            </w:r>
          </w:p>
        </w:tc>
      </w:tr>
      <w:tr w:rsidR="00DB7B5C" w:rsidRPr="00BA757D" w14:paraId="59913930" w14:textId="77777777" w:rsidTr="210B05FB">
        <w:trPr>
          <w:trHeight w:val="11307"/>
        </w:trPr>
        <w:tc>
          <w:tcPr>
            <w:tcW w:w="9828"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5CB9B529" w14:textId="77777777" w:rsidR="006936CB" w:rsidRDefault="006936CB" w:rsidP="006936CB">
            <w:pPr>
              <w:spacing w:after="240"/>
              <w:rPr>
                <w:rFonts w:ascii="Arial" w:hAnsi="Arial" w:cs="Arial"/>
                <w:szCs w:val="20"/>
              </w:rPr>
            </w:pPr>
            <w:r>
              <w:rPr>
                <w:rFonts w:ascii="Arial" w:hAnsi="Arial" w:cs="Arial"/>
                <w:b/>
                <w:bCs/>
                <w:szCs w:val="20"/>
              </w:rPr>
              <w:t>General Position Summary</w:t>
            </w:r>
          </w:p>
          <w:p w14:paraId="5B67D011" w14:textId="77777777" w:rsidR="006936CB" w:rsidRDefault="006936CB" w:rsidP="006936CB">
            <w:pPr>
              <w:spacing w:after="240"/>
              <w:rPr>
                <w:rFonts w:ascii="Arial" w:hAnsi="Arial" w:cs="Arial"/>
                <w:szCs w:val="20"/>
              </w:rPr>
            </w:pPr>
            <w:r>
              <w:rPr>
                <w:rFonts w:ascii="Arial" w:hAnsi="Arial" w:cs="Arial"/>
                <w:szCs w:val="20"/>
              </w:rPr>
              <w:t>The Field Administrator assists and supports management and the project team members and is responsible for general administrative duties, including maintaining accurate and complete records of project documents. The position works under direct supervision and performs routine daily administrative activities. This position must demonstrate strong organizational and time management skills, as well as have strong communication and client service skills.</w:t>
            </w:r>
          </w:p>
          <w:p w14:paraId="38A604C7" w14:textId="77777777" w:rsidR="006936CB" w:rsidRDefault="006936CB" w:rsidP="006936CB">
            <w:pPr>
              <w:spacing w:after="240"/>
              <w:rPr>
                <w:rFonts w:ascii="Arial" w:hAnsi="Arial" w:cs="Arial"/>
                <w:szCs w:val="20"/>
              </w:rPr>
            </w:pPr>
            <w:r>
              <w:rPr>
                <w:rFonts w:ascii="Arial" w:hAnsi="Arial" w:cs="Arial"/>
                <w:b/>
                <w:bCs/>
                <w:szCs w:val="20"/>
              </w:rPr>
              <w:t>Major Duties &amp; Responsibilities</w:t>
            </w:r>
          </w:p>
          <w:p w14:paraId="54120FA6"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Perform general administrative duties such as typing, copying and filing</w:t>
            </w:r>
          </w:p>
          <w:p w14:paraId="53EF2679"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in preparation and/or record meeting minutes</w:t>
            </w:r>
          </w:p>
          <w:p w14:paraId="18A3E1A0"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Organize and distribute bid documents, shop drawings and other project documents as directed</w:t>
            </w:r>
          </w:p>
          <w:p w14:paraId="62137FA7"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Prepare memo’s, letters and other correspondence as directed</w:t>
            </w:r>
          </w:p>
          <w:p w14:paraId="21152347"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in the maintaining and tracking Bidders List and Prequalification Forms and periodically update</w:t>
            </w:r>
          </w:p>
          <w:p w14:paraId="42F72D10"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Coordinate office communications, including correspondences, mail, packages, deliveries and calendars</w:t>
            </w:r>
          </w:p>
          <w:p w14:paraId="1F88A996"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Be familiar with Contracts, Subcontracts, Change Orders, and Purchase Order forms, type and distribute</w:t>
            </w:r>
          </w:p>
          <w:p w14:paraId="58DEB31C"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Monitor and track insurance and bond requirements for subcontractors and vendors as directed by Accounting Department</w:t>
            </w:r>
          </w:p>
          <w:p w14:paraId="728A2E48"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Track status of Subcontracts, Purchase Orders and Change Orders</w:t>
            </w:r>
          </w:p>
          <w:p w14:paraId="3A1E7CB0" w14:textId="40B1AC76"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in maintaining effective relationships with clients, designers, c</w:t>
            </w:r>
            <w:r w:rsidR="00B626AA">
              <w:rPr>
                <w:rFonts w:ascii="Arial" w:eastAsia="Times New Roman" w:hAnsi="Arial" w:cs="Arial"/>
                <w:szCs w:val="20"/>
              </w:rPr>
              <w:t xml:space="preserve">onsultants and internal </w:t>
            </w:r>
            <w:r>
              <w:rPr>
                <w:rFonts w:ascii="Arial" w:eastAsia="Times New Roman" w:hAnsi="Arial" w:cs="Arial"/>
                <w:szCs w:val="20"/>
              </w:rPr>
              <w:t>clients</w:t>
            </w:r>
          </w:p>
          <w:p w14:paraId="3EA24195"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marketing and business development efforts including proposal preparation as needed</w:t>
            </w:r>
          </w:p>
          <w:p w14:paraId="71BABC34"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Inventory and ordering of office supplies as directed by Accounting Department</w:t>
            </w:r>
          </w:p>
          <w:p w14:paraId="23D3173F"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Inventory, operation and upkeep of office equipment as directed by Accounting Department</w:t>
            </w:r>
          </w:p>
          <w:p w14:paraId="742F8534"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Maintain filing systems</w:t>
            </w:r>
          </w:p>
          <w:p w14:paraId="5E161A5E"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in project close-out</w:t>
            </w:r>
          </w:p>
          <w:p w14:paraId="10FE795E"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Assist in issuance and return of Subcontractor/Supplier Performance Evaluation</w:t>
            </w:r>
          </w:p>
          <w:p w14:paraId="0D82D03C"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 xml:space="preserve">Demonstrate commitment to Safety </w:t>
            </w:r>
          </w:p>
          <w:p w14:paraId="6E7B5367" w14:textId="77777777" w:rsidR="006936CB" w:rsidRDefault="006936CB" w:rsidP="006936CB">
            <w:pPr>
              <w:numPr>
                <w:ilvl w:val="0"/>
                <w:numId w:val="6"/>
              </w:numPr>
              <w:spacing w:before="100" w:beforeAutospacing="1" w:after="100" w:afterAutospacing="1"/>
              <w:rPr>
                <w:rFonts w:ascii="Arial" w:eastAsia="Times New Roman" w:hAnsi="Arial" w:cs="Arial"/>
                <w:szCs w:val="20"/>
              </w:rPr>
            </w:pPr>
            <w:r>
              <w:rPr>
                <w:rFonts w:ascii="Arial" w:eastAsia="Times New Roman" w:hAnsi="Arial" w:cs="Arial"/>
                <w:szCs w:val="20"/>
              </w:rPr>
              <w:t>Manage the community participation reporting process and complete reports to be submitted for project</w:t>
            </w:r>
          </w:p>
          <w:p w14:paraId="0C3B8CCF" w14:textId="77777777" w:rsidR="006936CB" w:rsidRDefault="006936CB" w:rsidP="006936CB">
            <w:pPr>
              <w:spacing w:after="240"/>
              <w:rPr>
                <w:rFonts w:ascii="Arial" w:eastAsiaTheme="minorHAnsi" w:hAnsi="Arial" w:cs="Arial"/>
                <w:szCs w:val="20"/>
              </w:rPr>
            </w:pPr>
            <w:r>
              <w:rPr>
                <w:rFonts w:ascii="Arial" w:hAnsi="Arial" w:cs="Arial"/>
                <w:b/>
                <w:bCs/>
                <w:szCs w:val="20"/>
              </w:rPr>
              <w:t>Job Skills &amp; Abilities</w:t>
            </w:r>
          </w:p>
          <w:p w14:paraId="63959460"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Computer knowledge and efficiency, including Microsoft Office products</w:t>
            </w:r>
          </w:p>
          <w:p w14:paraId="7C6A0309"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Broad understanding of industry</w:t>
            </w:r>
          </w:p>
          <w:p w14:paraId="0A035A26"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Strong written and verbal communication skills</w:t>
            </w:r>
          </w:p>
          <w:p w14:paraId="3DA60A3E"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Basic math skills</w:t>
            </w:r>
          </w:p>
          <w:p w14:paraId="25E3CD55"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Ability to multi task</w:t>
            </w:r>
          </w:p>
          <w:p w14:paraId="2F49036E"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Functions effectively as part of a team</w:t>
            </w:r>
          </w:p>
          <w:p w14:paraId="1F156CBA"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Dependability</w:t>
            </w:r>
          </w:p>
          <w:p w14:paraId="13F8E647"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Ability to maintain discretion and confidentiality at all times</w:t>
            </w:r>
          </w:p>
          <w:p w14:paraId="4EA6E8F1"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t>Ability to understand and follow directions</w:t>
            </w:r>
          </w:p>
          <w:p w14:paraId="74433366" w14:textId="77777777" w:rsidR="006936CB" w:rsidRDefault="006936CB" w:rsidP="006936CB">
            <w:pPr>
              <w:numPr>
                <w:ilvl w:val="0"/>
                <w:numId w:val="7"/>
              </w:numPr>
              <w:spacing w:before="100" w:beforeAutospacing="1" w:after="100" w:afterAutospacing="1"/>
              <w:rPr>
                <w:rFonts w:ascii="Arial" w:eastAsia="Times New Roman" w:hAnsi="Arial" w:cs="Arial"/>
                <w:szCs w:val="20"/>
              </w:rPr>
            </w:pPr>
            <w:r>
              <w:rPr>
                <w:rFonts w:ascii="Arial" w:eastAsia="Times New Roman" w:hAnsi="Arial" w:cs="Arial"/>
                <w:szCs w:val="20"/>
              </w:rPr>
              <w:lastRenderedPageBreak/>
              <w:t>Good time management and organizational skills</w:t>
            </w:r>
          </w:p>
          <w:p w14:paraId="5117C5B1" w14:textId="77777777" w:rsidR="006936CB" w:rsidRDefault="006936CB" w:rsidP="006936CB">
            <w:pPr>
              <w:spacing w:after="240"/>
              <w:rPr>
                <w:rFonts w:ascii="Arial" w:eastAsiaTheme="minorHAnsi" w:hAnsi="Arial" w:cs="Arial"/>
                <w:szCs w:val="20"/>
              </w:rPr>
            </w:pPr>
            <w:r>
              <w:rPr>
                <w:rFonts w:ascii="Arial" w:hAnsi="Arial" w:cs="Arial"/>
                <w:b/>
                <w:bCs/>
                <w:szCs w:val="20"/>
              </w:rPr>
              <w:t>Education and/or Experience</w:t>
            </w:r>
          </w:p>
          <w:p w14:paraId="1807F809" w14:textId="77777777" w:rsidR="006936CB" w:rsidRDefault="006936CB" w:rsidP="006936CB">
            <w:pPr>
              <w:spacing w:after="240"/>
              <w:rPr>
                <w:rFonts w:ascii="Arial" w:hAnsi="Arial" w:cs="Arial"/>
                <w:szCs w:val="20"/>
              </w:rPr>
            </w:pPr>
            <w:r>
              <w:rPr>
                <w:rFonts w:ascii="Arial" w:hAnsi="Arial" w:cs="Arial"/>
                <w:szCs w:val="20"/>
              </w:rPr>
              <w:t>High School Diploma required</w:t>
            </w:r>
          </w:p>
          <w:p w14:paraId="04C337DB" w14:textId="77777777" w:rsidR="006936CB" w:rsidRDefault="006936CB" w:rsidP="006936CB">
            <w:pPr>
              <w:spacing w:after="240"/>
              <w:rPr>
                <w:rFonts w:ascii="Arial" w:hAnsi="Arial" w:cs="Arial"/>
                <w:szCs w:val="20"/>
              </w:rPr>
            </w:pPr>
            <w:r>
              <w:rPr>
                <w:rFonts w:ascii="Arial" w:hAnsi="Arial" w:cs="Arial"/>
                <w:szCs w:val="20"/>
              </w:rPr>
              <w:t>Junior College or Vocational education desired</w:t>
            </w:r>
          </w:p>
          <w:p w14:paraId="50428414" w14:textId="77777777" w:rsidR="006936CB" w:rsidRDefault="006936CB" w:rsidP="006936CB">
            <w:pPr>
              <w:spacing w:after="240"/>
              <w:rPr>
                <w:rFonts w:ascii="Arial" w:hAnsi="Arial" w:cs="Arial"/>
                <w:szCs w:val="20"/>
              </w:rPr>
            </w:pPr>
            <w:r>
              <w:rPr>
                <w:rFonts w:ascii="Arial" w:hAnsi="Arial" w:cs="Arial"/>
                <w:szCs w:val="20"/>
              </w:rPr>
              <w:t>2-4 years of related administrative experience</w:t>
            </w:r>
          </w:p>
          <w:p w14:paraId="22D1E3F6" w14:textId="77777777" w:rsidR="006936CB" w:rsidRDefault="006936CB" w:rsidP="006936CB">
            <w:pPr>
              <w:spacing w:after="240"/>
              <w:rPr>
                <w:rFonts w:ascii="Arial" w:hAnsi="Arial" w:cs="Arial"/>
                <w:szCs w:val="20"/>
              </w:rPr>
            </w:pPr>
            <w:r>
              <w:rPr>
                <w:rFonts w:ascii="Arial" w:hAnsi="Arial" w:cs="Arial"/>
                <w:b/>
                <w:bCs/>
                <w:szCs w:val="20"/>
              </w:rPr>
              <w:t>Work Environment Job/Conditions</w:t>
            </w:r>
          </w:p>
          <w:p w14:paraId="69230F09" w14:textId="77777777" w:rsidR="006936CB" w:rsidRDefault="006936CB" w:rsidP="006936CB">
            <w:pPr>
              <w:rPr>
                <w:rFonts w:cs="Calibri"/>
                <w:sz w:val="22"/>
              </w:rPr>
            </w:pPr>
            <w:r>
              <w:rPr>
                <w:rFonts w:ascii="Arial" w:hAnsi="Arial" w:cs="Arial"/>
                <w:szCs w:val="20"/>
              </w:rPr>
              <w:t>This job may be performed in the office or on the jobsite and requires frequent sitting (often working on a computer), frequent walking, standing, bending, and reaching. Due to computer usage, there may be repetitive motions of the hands and wrists. He/she must be able to navigate the jobsite and must comply with all Company Safety requirements in the office and on the jobsite.</w:t>
            </w:r>
          </w:p>
          <w:p w14:paraId="494CD905"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Must acknowledge that this position is “AT WILL.”</w:t>
            </w:r>
          </w:p>
          <w:p w14:paraId="203A525B" w14:textId="77777777" w:rsidR="00827B18" w:rsidRDefault="00827B18" w:rsidP="00827B18">
            <w:pPr>
              <w:pStyle w:val="BulletedList"/>
              <w:numPr>
                <w:ilvl w:val="0"/>
                <w:numId w:val="0"/>
              </w:numPr>
              <w:jc w:val="both"/>
              <w:rPr>
                <w:rFonts w:ascii="Times New Roman" w:hAnsi="Times New Roman"/>
                <w:szCs w:val="20"/>
              </w:rPr>
            </w:pPr>
          </w:p>
          <w:p w14:paraId="0D86CABE" w14:textId="77777777" w:rsidR="00827B18" w:rsidRDefault="00827B18" w:rsidP="00827B18">
            <w:pPr>
              <w:pStyle w:val="BulletedList"/>
              <w:numPr>
                <w:ilvl w:val="0"/>
                <w:numId w:val="0"/>
              </w:numPr>
              <w:jc w:val="both"/>
              <w:rPr>
                <w:rFonts w:ascii="Times New Roman" w:hAnsi="Times New Roman"/>
                <w:szCs w:val="20"/>
              </w:rPr>
            </w:pPr>
          </w:p>
          <w:p w14:paraId="4D14E54F" w14:textId="77777777" w:rsidR="00827B18" w:rsidRDefault="00827B18" w:rsidP="00827B18">
            <w:pPr>
              <w:pStyle w:val="BulletedList"/>
              <w:numPr>
                <w:ilvl w:val="0"/>
                <w:numId w:val="0"/>
              </w:numPr>
              <w:jc w:val="both"/>
              <w:rPr>
                <w:rFonts w:ascii="Times New Roman" w:hAnsi="Times New Roman"/>
                <w:b/>
                <w:szCs w:val="20"/>
              </w:rPr>
            </w:pPr>
            <w:r>
              <w:rPr>
                <w:rFonts w:ascii="Times New Roman" w:hAnsi="Times New Roman"/>
                <w:szCs w:val="20"/>
              </w:rPr>
              <w:t>R</w:t>
            </w:r>
            <w:r w:rsidRPr="005B39FB">
              <w:rPr>
                <w:rFonts w:ascii="Times New Roman" w:hAnsi="Times New Roman"/>
                <w:b/>
                <w:szCs w:val="20"/>
              </w:rPr>
              <w:t>equired Training</w:t>
            </w:r>
            <w:r>
              <w:rPr>
                <w:rFonts w:ascii="Times New Roman" w:hAnsi="Times New Roman"/>
                <w:b/>
                <w:szCs w:val="20"/>
              </w:rPr>
              <w:t xml:space="preserve"> </w:t>
            </w:r>
          </w:p>
          <w:p w14:paraId="76025C08" w14:textId="77777777" w:rsidR="00827B18" w:rsidRPr="005B39FB" w:rsidRDefault="00827B18" w:rsidP="00827B18">
            <w:pPr>
              <w:pStyle w:val="BulletedList"/>
              <w:numPr>
                <w:ilvl w:val="0"/>
                <w:numId w:val="5"/>
              </w:numPr>
              <w:ind w:left="360"/>
              <w:jc w:val="both"/>
              <w:rPr>
                <w:rFonts w:ascii="Times New Roman" w:hAnsi="Times New Roman"/>
                <w:szCs w:val="20"/>
                <w:u w:val="single"/>
              </w:rPr>
            </w:pPr>
            <w:r w:rsidDel="009E7B4A">
              <w:rPr>
                <w:rFonts w:ascii="Times New Roman" w:hAnsi="Times New Roman"/>
                <w:szCs w:val="20"/>
              </w:rPr>
              <w:t xml:space="preserve"> </w:t>
            </w:r>
            <w:r w:rsidRPr="005B39FB">
              <w:rPr>
                <w:rFonts w:ascii="Times New Roman" w:hAnsi="Times New Roman"/>
                <w:szCs w:val="20"/>
                <w:u w:val="single"/>
              </w:rPr>
              <w:t xml:space="preserve">Within 30 Days of </w:t>
            </w:r>
            <w:r>
              <w:rPr>
                <w:rFonts w:ascii="Times New Roman" w:hAnsi="Times New Roman"/>
                <w:szCs w:val="20"/>
                <w:u w:val="single"/>
              </w:rPr>
              <w:t>E</w:t>
            </w:r>
            <w:r w:rsidRPr="005B39FB">
              <w:rPr>
                <w:rFonts w:ascii="Times New Roman" w:hAnsi="Times New Roman"/>
                <w:szCs w:val="20"/>
                <w:u w:val="single"/>
              </w:rPr>
              <w:t>mployment</w:t>
            </w:r>
          </w:p>
          <w:p w14:paraId="75E58BC0"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Safety</w:t>
            </w:r>
          </w:p>
          <w:p w14:paraId="511056E5"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NRS Safety Manual Training</w:t>
            </w:r>
          </w:p>
          <w:p w14:paraId="7D423826" w14:textId="04485A1A" w:rsidR="00827B18" w:rsidRDefault="00912AEF" w:rsidP="00827B18">
            <w:pPr>
              <w:pStyle w:val="BulletedList"/>
              <w:numPr>
                <w:ilvl w:val="2"/>
                <w:numId w:val="5"/>
              </w:numPr>
              <w:jc w:val="both"/>
              <w:rPr>
                <w:rFonts w:ascii="Times New Roman" w:hAnsi="Times New Roman"/>
                <w:szCs w:val="20"/>
              </w:rPr>
            </w:pPr>
            <w:r>
              <w:rPr>
                <w:rFonts w:ascii="Times New Roman" w:hAnsi="Times New Roman"/>
                <w:szCs w:val="20"/>
              </w:rPr>
              <w:t>Target Zero</w:t>
            </w:r>
            <w:r w:rsidR="00827B18">
              <w:rPr>
                <w:rFonts w:ascii="Times New Roman" w:hAnsi="Times New Roman"/>
                <w:szCs w:val="20"/>
              </w:rPr>
              <w:t xml:space="preserve"> Certification</w:t>
            </w:r>
          </w:p>
          <w:p w14:paraId="3C00FFC6" w14:textId="77777777" w:rsidR="00827B18" w:rsidRDefault="00827B18" w:rsidP="00827B18">
            <w:pPr>
              <w:pStyle w:val="BulletedList"/>
              <w:numPr>
                <w:ilvl w:val="2"/>
                <w:numId w:val="5"/>
              </w:numPr>
              <w:jc w:val="both"/>
              <w:rPr>
                <w:rFonts w:ascii="Times New Roman" w:hAnsi="Times New Roman"/>
                <w:szCs w:val="20"/>
              </w:rPr>
            </w:pPr>
            <w:r w:rsidRPr="005B5E5D">
              <w:rPr>
                <w:rFonts w:ascii="Times New Roman" w:hAnsi="Times New Roman"/>
                <w:szCs w:val="20"/>
              </w:rPr>
              <w:t>Drivers Safety Program (Must maintain the approved sta</w:t>
            </w:r>
            <w:r w:rsidRPr="00C50C08">
              <w:rPr>
                <w:rFonts w:ascii="Times New Roman" w:hAnsi="Times New Roman"/>
                <w:szCs w:val="20"/>
              </w:rPr>
              <w:t>tus during employment).</w:t>
            </w:r>
          </w:p>
          <w:p w14:paraId="364EEA09" w14:textId="77777777" w:rsidR="00827B18" w:rsidRPr="005B5E5D" w:rsidRDefault="00827B18" w:rsidP="00827B18">
            <w:pPr>
              <w:pStyle w:val="BulletedList"/>
              <w:numPr>
                <w:ilvl w:val="3"/>
                <w:numId w:val="5"/>
              </w:numPr>
              <w:jc w:val="both"/>
              <w:rPr>
                <w:rFonts w:ascii="Times New Roman" w:hAnsi="Times New Roman"/>
                <w:szCs w:val="20"/>
              </w:rPr>
            </w:pPr>
            <w:r w:rsidRPr="005B39FB">
              <w:rPr>
                <w:rFonts w:ascii="Times New Roman" w:hAnsi="Times New Roman"/>
                <w:szCs w:val="20"/>
                <w:u w:val="single"/>
              </w:rPr>
              <w:t>DDC Training Course MUST BE COMPLETED WITHIN ONE WEEK UPON RECEIVING EMPLOYMENT APPLICATION AND DETERMINATION THAT MVR STATUS IS ACCEPTABLE</w:t>
            </w:r>
            <w:r>
              <w:rPr>
                <w:rFonts w:ascii="Times New Roman" w:hAnsi="Times New Roman"/>
                <w:szCs w:val="20"/>
              </w:rPr>
              <w:t>.</w:t>
            </w:r>
          </w:p>
          <w:p w14:paraId="733D1AD9" w14:textId="6777043B" w:rsidR="00827B18" w:rsidRDefault="00EE164A" w:rsidP="00827B18">
            <w:pPr>
              <w:pStyle w:val="BulletedList"/>
              <w:numPr>
                <w:ilvl w:val="1"/>
                <w:numId w:val="5"/>
              </w:numPr>
              <w:ind w:left="1080"/>
              <w:jc w:val="both"/>
              <w:rPr>
                <w:rFonts w:ascii="Times New Roman" w:hAnsi="Times New Roman"/>
                <w:szCs w:val="20"/>
              </w:rPr>
            </w:pPr>
            <w:r>
              <w:rPr>
                <w:rFonts w:ascii="Times New Roman" w:hAnsi="Times New Roman"/>
                <w:szCs w:val="20"/>
              </w:rPr>
              <w:t>University of NorthStar Online Training Program</w:t>
            </w:r>
          </w:p>
          <w:p w14:paraId="6F836961"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NRS SOP</w:t>
            </w:r>
          </w:p>
          <w:p w14:paraId="5E1DAB48" w14:textId="11575ED6" w:rsidR="0003068F" w:rsidRDefault="00827B18" w:rsidP="0003068F">
            <w:pPr>
              <w:pStyle w:val="BulletedList"/>
              <w:numPr>
                <w:ilvl w:val="2"/>
                <w:numId w:val="5"/>
              </w:numPr>
              <w:jc w:val="both"/>
              <w:rPr>
                <w:rFonts w:ascii="Times New Roman" w:hAnsi="Times New Roman"/>
                <w:szCs w:val="20"/>
              </w:rPr>
            </w:pPr>
            <w:r>
              <w:rPr>
                <w:rFonts w:ascii="Times New Roman" w:hAnsi="Times New Roman"/>
                <w:szCs w:val="20"/>
              </w:rPr>
              <w:t>Training Modules for</w:t>
            </w:r>
          </w:p>
          <w:p w14:paraId="1A565E96"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Time Sheets (Module 11)</w:t>
            </w:r>
          </w:p>
          <w:p w14:paraId="3C2B4489" w14:textId="0341146C" w:rsidR="00827B18"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 xml:space="preserve">Material and Equipment </w:t>
            </w:r>
            <w:r w:rsidR="00827B18">
              <w:rPr>
                <w:rFonts w:ascii="Times New Roman" w:hAnsi="Times New Roman"/>
                <w:szCs w:val="20"/>
              </w:rPr>
              <w:t>Sheets (Module 12)</w:t>
            </w:r>
          </w:p>
          <w:p w14:paraId="77644CC2"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Re-imbursements (Module 7)</w:t>
            </w:r>
          </w:p>
          <w:p w14:paraId="3DF8E1A6" w14:textId="77777777"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ROM Preparation (Module 10)</w:t>
            </w:r>
          </w:p>
          <w:p w14:paraId="4C2E8E31" w14:textId="2636D446" w:rsidR="00827B18" w:rsidRDefault="00827B18" w:rsidP="00827B18">
            <w:pPr>
              <w:pStyle w:val="BulletedList"/>
              <w:numPr>
                <w:ilvl w:val="3"/>
                <w:numId w:val="5"/>
              </w:numPr>
              <w:jc w:val="both"/>
              <w:rPr>
                <w:rFonts w:ascii="Times New Roman" w:hAnsi="Times New Roman"/>
                <w:szCs w:val="20"/>
              </w:rPr>
            </w:pPr>
            <w:r>
              <w:rPr>
                <w:rFonts w:ascii="Times New Roman" w:hAnsi="Times New Roman"/>
                <w:szCs w:val="20"/>
              </w:rPr>
              <w:t>Job Book Preparation (Module 13)</w:t>
            </w:r>
          </w:p>
          <w:p w14:paraId="207A4ADD" w14:textId="0898490D" w:rsidR="00C6344E" w:rsidRDefault="00C6344E" w:rsidP="00827B18">
            <w:pPr>
              <w:pStyle w:val="BulletedList"/>
              <w:numPr>
                <w:ilvl w:val="3"/>
                <w:numId w:val="5"/>
              </w:numPr>
              <w:jc w:val="both"/>
              <w:rPr>
                <w:rFonts w:ascii="Times New Roman" w:hAnsi="Times New Roman"/>
                <w:szCs w:val="20"/>
              </w:rPr>
            </w:pPr>
            <w:r>
              <w:rPr>
                <w:rFonts w:ascii="Times New Roman" w:hAnsi="Times New Roman"/>
                <w:szCs w:val="20"/>
              </w:rPr>
              <w:t>Understanding Checklists (Module 1)</w:t>
            </w:r>
          </w:p>
          <w:p w14:paraId="431AA591" w14:textId="20D1F608"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Rolling Stock (Module 21)</w:t>
            </w:r>
          </w:p>
          <w:p w14:paraId="31D849A1" w14:textId="2BAD7B71"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Water Diverter Installation (Module 22)</w:t>
            </w:r>
          </w:p>
          <w:p w14:paraId="39656CBA" w14:textId="6EEFD870"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The Dehumidification Formula (Module 23)</w:t>
            </w:r>
          </w:p>
          <w:p w14:paraId="024F2DF0" w14:textId="7FBC38D8"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Cold Weather Safety (Module 25)</w:t>
            </w:r>
          </w:p>
          <w:p w14:paraId="72DDB0E6" w14:textId="23A79D77"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Client Communication (Module 3)</w:t>
            </w:r>
          </w:p>
          <w:p w14:paraId="7050B31F" w14:textId="5E6F146A"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Damage Assessments (Module 4)</w:t>
            </w:r>
          </w:p>
          <w:p w14:paraId="666F0BBC" w14:textId="6D3F95D9" w:rsidR="0003068F" w:rsidRDefault="0003068F" w:rsidP="00827B18">
            <w:pPr>
              <w:pStyle w:val="BulletedList"/>
              <w:numPr>
                <w:ilvl w:val="3"/>
                <w:numId w:val="5"/>
              </w:numPr>
              <w:jc w:val="both"/>
              <w:rPr>
                <w:rFonts w:ascii="Times New Roman" w:hAnsi="Times New Roman"/>
                <w:szCs w:val="20"/>
              </w:rPr>
            </w:pPr>
            <w:r>
              <w:rPr>
                <w:rFonts w:ascii="Times New Roman" w:hAnsi="Times New Roman"/>
                <w:szCs w:val="20"/>
              </w:rPr>
              <w:t>Drying Documentation (Module 5)</w:t>
            </w:r>
          </w:p>
          <w:p w14:paraId="4F47F493" w14:textId="4C28BFF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Reimbursements (Module 7)</w:t>
            </w:r>
          </w:p>
          <w:p w14:paraId="52587C8E" w14:textId="71CFD1B6" w:rsidR="0003068F" w:rsidRDefault="0003068F" w:rsidP="0003068F">
            <w:pPr>
              <w:pStyle w:val="BulletedList"/>
              <w:numPr>
                <w:ilvl w:val="2"/>
                <w:numId w:val="5"/>
              </w:numPr>
              <w:jc w:val="both"/>
              <w:rPr>
                <w:rFonts w:ascii="Times New Roman" w:hAnsi="Times New Roman"/>
                <w:szCs w:val="20"/>
              </w:rPr>
            </w:pPr>
            <w:r>
              <w:rPr>
                <w:rFonts w:ascii="Times New Roman" w:hAnsi="Times New Roman"/>
                <w:szCs w:val="20"/>
              </w:rPr>
              <w:t>Completion of NorthStar Reference Modules (Recurring</w:t>
            </w:r>
            <w:r w:rsidR="00A43BFE">
              <w:rPr>
                <w:rFonts w:ascii="Times New Roman" w:hAnsi="Times New Roman"/>
                <w:szCs w:val="20"/>
              </w:rPr>
              <w:t xml:space="preserve"> Completion</w:t>
            </w:r>
            <w:r>
              <w:rPr>
                <w:rFonts w:ascii="Times New Roman" w:hAnsi="Times New Roman"/>
                <w:szCs w:val="20"/>
              </w:rPr>
              <w:t xml:space="preserve"> as Needed)</w:t>
            </w:r>
          </w:p>
          <w:p w14:paraId="3EE767E4" w14:textId="33C78DE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lastRenderedPageBreak/>
              <w:t>Snow Removal (Reference Module 1)</w:t>
            </w:r>
          </w:p>
          <w:p w14:paraId="099C8F73" w14:textId="48CB34F6"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ER Tool Kit (Reference Module 2)</w:t>
            </w:r>
          </w:p>
          <w:p w14:paraId="36BBA8FE" w14:textId="0C3136B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Water Losses (Reference Module 3)</w:t>
            </w:r>
          </w:p>
          <w:p w14:paraId="570C040F" w14:textId="6EBCE412"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Hurricane Safety (Reference Module 4)</w:t>
            </w:r>
          </w:p>
          <w:p w14:paraId="5F868877" w14:textId="1A88279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Email Signature Protocol (Reference Module 5)</w:t>
            </w:r>
          </w:p>
          <w:p w14:paraId="7464838E" w14:textId="4CE1FCB6"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How to Use BOX (Reference Module 6)</w:t>
            </w:r>
          </w:p>
          <w:p w14:paraId="14A8C24A" w14:textId="08EB26DD"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Job Site Emergency Preparedness (Reference Module 7)</w:t>
            </w:r>
          </w:p>
          <w:p w14:paraId="403E8F94" w14:textId="0BEFC99C" w:rsidR="0003068F" w:rsidRDefault="0003068F" w:rsidP="0003068F">
            <w:pPr>
              <w:pStyle w:val="BulletedList"/>
              <w:numPr>
                <w:ilvl w:val="3"/>
                <w:numId w:val="5"/>
              </w:numPr>
              <w:jc w:val="both"/>
              <w:rPr>
                <w:rFonts w:ascii="Times New Roman" w:hAnsi="Times New Roman"/>
                <w:szCs w:val="20"/>
              </w:rPr>
            </w:pPr>
            <w:r>
              <w:rPr>
                <w:rFonts w:ascii="Times New Roman" w:hAnsi="Times New Roman"/>
                <w:szCs w:val="20"/>
              </w:rPr>
              <w:t>Generator Operation &amp; Safety (Reference Module 8)</w:t>
            </w:r>
          </w:p>
          <w:p w14:paraId="09162746" w14:textId="19FCD003" w:rsidR="0003068F" w:rsidRDefault="0003068F" w:rsidP="0003068F">
            <w:pPr>
              <w:pStyle w:val="BulletedList"/>
              <w:numPr>
                <w:ilvl w:val="0"/>
                <w:numId w:val="0"/>
              </w:numPr>
              <w:ind w:left="720" w:hanging="360"/>
              <w:jc w:val="both"/>
              <w:rPr>
                <w:rFonts w:ascii="Times New Roman" w:hAnsi="Times New Roman"/>
                <w:szCs w:val="20"/>
              </w:rPr>
            </w:pPr>
          </w:p>
          <w:p w14:paraId="12C4C674" w14:textId="20C4456F" w:rsidR="0003068F" w:rsidRDefault="0003068F" w:rsidP="0003068F">
            <w:pPr>
              <w:pStyle w:val="BulletedList"/>
              <w:numPr>
                <w:ilvl w:val="0"/>
                <w:numId w:val="0"/>
              </w:numPr>
              <w:ind w:left="720" w:hanging="360"/>
              <w:jc w:val="both"/>
              <w:rPr>
                <w:rFonts w:ascii="Times New Roman" w:hAnsi="Times New Roman"/>
                <w:szCs w:val="20"/>
              </w:rPr>
            </w:pPr>
          </w:p>
          <w:p w14:paraId="24A86DEC" w14:textId="4D662336" w:rsidR="0003068F" w:rsidRDefault="0003068F" w:rsidP="0003068F">
            <w:pPr>
              <w:pStyle w:val="BulletedList"/>
              <w:numPr>
                <w:ilvl w:val="0"/>
                <w:numId w:val="0"/>
              </w:numPr>
              <w:ind w:left="720" w:hanging="360"/>
              <w:jc w:val="both"/>
              <w:rPr>
                <w:rFonts w:ascii="Times New Roman" w:hAnsi="Times New Roman"/>
                <w:szCs w:val="20"/>
              </w:rPr>
            </w:pPr>
          </w:p>
          <w:p w14:paraId="62619D97" w14:textId="4E68E5BB" w:rsidR="0003068F" w:rsidRDefault="0003068F" w:rsidP="0003068F">
            <w:pPr>
              <w:pStyle w:val="BulletedList"/>
              <w:numPr>
                <w:ilvl w:val="0"/>
                <w:numId w:val="0"/>
              </w:numPr>
              <w:ind w:left="720" w:hanging="360"/>
              <w:jc w:val="both"/>
              <w:rPr>
                <w:rFonts w:ascii="Times New Roman" w:hAnsi="Times New Roman"/>
                <w:szCs w:val="20"/>
              </w:rPr>
            </w:pPr>
          </w:p>
          <w:p w14:paraId="294219FE" w14:textId="1E2A83EB" w:rsidR="0003068F" w:rsidRDefault="0003068F" w:rsidP="0003068F">
            <w:pPr>
              <w:pStyle w:val="BulletedList"/>
              <w:numPr>
                <w:ilvl w:val="0"/>
                <w:numId w:val="0"/>
              </w:numPr>
              <w:ind w:left="720" w:hanging="360"/>
              <w:jc w:val="both"/>
              <w:rPr>
                <w:rFonts w:ascii="Times New Roman" w:hAnsi="Times New Roman"/>
                <w:szCs w:val="20"/>
              </w:rPr>
            </w:pPr>
          </w:p>
          <w:p w14:paraId="6013A01E" w14:textId="77777777" w:rsidR="0003068F" w:rsidRPr="0003068F" w:rsidRDefault="0003068F" w:rsidP="0003068F">
            <w:pPr>
              <w:pStyle w:val="BulletedList"/>
              <w:numPr>
                <w:ilvl w:val="0"/>
                <w:numId w:val="0"/>
              </w:numPr>
              <w:ind w:left="720" w:hanging="360"/>
              <w:jc w:val="both"/>
              <w:rPr>
                <w:rFonts w:ascii="Times New Roman" w:hAnsi="Times New Roman"/>
                <w:szCs w:val="20"/>
              </w:rPr>
            </w:pPr>
          </w:p>
          <w:p w14:paraId="7983A16A" w14:textId="77777777" w:rsidR="0003068F" w:rsidRDefault="0003068F" w:rsidP="0003068F">
            <w:pPr>
              <w:pStyle w:val="BulletedList"/>
              <w:numPr>
                <w:ilvl w:val="0"/>
                <w:numId w:val="0"/>
              </w:numPr>
              <w:ind w:left="2520"/>
              <w:jc w:val="both"/>
              <w:rPr>
                <w:rFonts w:ascii="Times New Roman" w:hAnsi="Times New Roman"/>
                <w:szCs w:val="20"/>
              </w:rPr>
            </w:pPr>
          </w:p>
          <w:p w14:paraId="7925AE22" w14:textId="77777777" w:rsidR="00827B18" w:rsidRPr="005B39FB" w:rsidRDefault="00827B18" w:rsidP="00827B18">
            <w:pPr>
              <w:pStyle w:val="BulletedList"/>
              <w:numPr>
                <w:ilvl w:val="0"/>
                <w:numId w:val="5"/>
              </w:numPr>
              <w:ind w:left="360"/>
              <w:jc w:val="both"/>
              <w:rPr>
                <w:rFonts w:ascii="Times New Roman" w:hAnsi="Times New Roman"/>
                <w:szCs w:val="20"/>
                <w:u w:val="single"/>
              </w:rPr>
            </w:pPr>
            <w:r w:rsidRPr="005B39FB">
              <w:rPr>
                <w:rFonts w:ascii="Times New Roman" w:hAnsi="Times New Roman"/>
                <w:szCs w:val="20"/>
                <w:u w:val="single"/>
              </w:rPr>
              <w:t xml:space="preserve">Within 60 Days of Employment </w:t>
            </w:r>
          </w:p>
          <w:p w14:paraId="76E141C8" w14:textId="77777777" w:rsidR="00827B18" w:rsidRDefault="00827B18" w:rsidP="00827B18">
            <w:pPr>
              <w:pStyle w:val="BulletedList"/>
              <w:numPr>
                <w:ilvl w:val="1"/>
                <w:numId w:val="5"/>
              </w:numPr>
              <w:ind w:left="1080"/>
              <w:jc w:val="both"/>
              <w:rPr>
                <w:rFonts w:ascii="Times New Roman" w:hAnsi="Times New Roman"/>
                <w:szCs w:val="20"/>
              </w:rPr>
            </w:pPr>
            <w:r>
              <w:rPr>
                <w:rFonts w:ascii="Times New Roman" w:hAnsi="Times New Roman"/>
                <w:szCs w:val="20"/>
              </w:rPr>
              <w:t>Safety</w:t>
            </w:r>
          </w:p>
          <w:p w14:paraId="7D44E529"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Blood Borne Pathogen certification</w:t>
            </w:r>
          </w:p>
          <w:p w14:paraId="645C65D1"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First Aid and CPR Certification.  THIS CERTIFICATION MUST BE MAINTAINED THROUGHOUT THE ENTIRE PERIOD OF EMPLOYMENT</w:t>
            </w:r>
          </w:p>
          <w:p w14:paraId="1F2E127B"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OSHA 30 Certification</w:t>
            </w:r>
          </w:p>
          <w:p w14:paraId="2F0A31B6" w14:textId="77777777" w:rsidR="00827B18" w:rsidRDefault="00827B18" w:rsidP="00827B18">
            <w:pPr>
              <w:pStyle w:val="BulletedList"/>
              <w:numPr>
                <w:ilvl w:val="2"/>
                <w:numId w:val="5"/>
              </w:numPr>
              <w:jc w:val="both"/>
              <w:rPr>
                <w:rFonts w:ascii="Times New Roman" w:hAnsi="Times New Roman"/>
                <w:szCs w:val="20"/>
              </w:rPr>
            </w:pPr>
            <w:r>
              <w:rPr>
                <w:rFonts w:ascii="Times New Roman" w:hAnsi="Times New Roman"/>
                <w:szCs w:val="20"/>
              </w:rPr>
              <w:t>Achieve 40 Hour HAZMAT Certification</w:t>
            </w:r>
          </w:p>
          <w:p w14:paraId="5DD63607" w14:textId="77777777" w:rsidR="00827B18" w:rsidRDefault="00827B18" w:rsidP="00827B18">
            <w:pPr>
              <w:pStyle w:val="BulletedList"/>
              <w:numPr>
                <w:ilvl w:val="0"/>
                <w:numId w:val="5"/>
              </w:numPr>
              <w:ind w:left="360"/>
              <w:jc w:val="both"/>
              <w:rPr>
                <w:rFonts w:ascii="Times New Roman" w:hAnsi="Times New Roman"/>
                <w:szCs w:val="20"/>
              </w:rPr>
            </w:pPr>
            <w:r>
              <w:rPr>
                <w:rFonts w:ascii="Times New Roman" w:hAnsi="Times New Roman"/>
                <w:szCs w:val="20"/>
              </w:rPr>
              <w:t>As Required Training</w:t>
            </w:r>
          </w:p>
          <w:p w14:paraId="315EC244" w14:textId="77777777" w:rsidR="00827B18" w:rsidRDefault="00827B18" w:rsidP="00827B18">
            <w:pPr>
              <w:pStyle w:val="BulletedList"/>
              <w:numPr>
                <w:ilvl w:val="1"/>
                <w:numId w:val="5"/>
              </w:numPr>
              <w:ind w:left="1080"/>
              <w:jc w:val="both"/>
              <w:rPr>
                <w:rFonts w:ascii="Times New Roman" w:hAnsi="Times New Roman"/>
                <w:szCs w:val="20"/>
              </w:rPr>
            </w:pPr>
            <w:r w:rsidRPr="005B39FB">
              <w:rPr>
                <w:rFonts w:ascii="Times New Roman" w:hAnsi="Times New Roman"/>
                <w:szCs w:val="20"/>
              </w:rPr>
              <w:t>Participation in designated Company Wide Training is compulsory</w:t>
            </w:r>
          </w:p>
          <w:p w14:paraId="63E7F2FE" w14:textId="77777777" w:rsidR="000C5A46" w:rsidRPr="00BA757D" w:rsidRDefault="000C5A46" w:rsidP="00637A8D">
            <w:pPr>
              <w:overflowPunct w:val="0"/>
              <w:autoSpaceDE w:val="0"/>
              <w:autoSpaceDN w:val="0"/>
              <w:adjustRightInd w:val="0"/>
              <w:spacing w:before="0" w:after="0"/>
              <w:ind w:left="360"/>
              <w:jc w:val="both"/>
              <w:textAlignment w:val="baseline"/>
              <w:rPr>
                <w:rFonts w:ascii="Times New Roman" w:hAnsi="Times New Roman"/>
                <w:szCs w:val="20"/>
              </w:rPr>
            </w:pPr>
          </w:p>
        </w:tc>
      </w:tr>
      <w:tr w:rsidR="0003068F" w:rsidRPr="00BA757D" w14:paraId="552EEA55" w14:textId="77777777" w:rsidTr="210B05FB">
        <w:trPr>
          <w:trHeight w:val="11307"/>
        </w:trPr>
        <w:tc>
          <w:tcPr>
            <w:tcW w:w="9828" w:type="dxa"/>
            <w:gridSpan w:val="4"/>
            <w:tcBorders>
              <w:top w:val="single" w:sz="8" w:space="0" w:color="1F497D" w:themeColor="text2"/>
              <w:left w:val="single" w:sz="8" w:space="0" w:color="1F497D" w:themeColor="text2"/>
              <w:bottom w:val="single" w:sz="8" w:space="0" w:color="1F497D" w:themeColor="text2"/>
              <w:right w:val="single" w:sz="8" w:space="0" w:color="1F497D" w:themeColor="text2"/>
            </w:tcBorders>
          </w:tcPr>
          <w:p w14:paraId="2F478EF7" w14:textId="77777777" w:rsidR="0003068F" w:rsidRDefault="0003068F" w:rsidP="00827B18">
            <w:pPr>
              <w:jc w:val="both"/>
              <w:rPr>
                <w:rFonts w:ascii="Times New Roman" w:hAnsi="Times New Roman"/>
                <w:b/>
                <w:bCs/>
                <w:szCs w:val="20"/>
              </w:rPr>
            </w:pPr>
          </w:p>
          <w:p w14:paraId="20E8608C" w14:textId="77777777" w:rsidR="008B1ECB" w:rsidRDefault="008B1ECB" w:rsidP="00827B18">
            <w:pPr>
              <w:jc w:val="both"/>
              <w:rPr>
                <w:rFonts w:ascii="Times New Roman" w:hAnsi="Times New Roman"/>
                <w:b/>
                <w:bCs/>
                <w:szCs w:val="20"/>
              </w:rPr>
            </w:pPr>
          </w:p>
          <w:p w14:paraId="0E1F60EB" w14:textId="77777777" w:rsidR="008B1ECB" w:rsidRDefault="008B1ECB" w:rsidP="00827B18">
            <w:pPr>
              <w:jc w:val="both"/>
              <w:rPr>
                <w:rFonts w:ascii="Times New Roman" w:hAnsi="Times New Roman"/>
                <w:b/>
                <w:bCs/>
                <w:szCs w:val="20"/>
              </w:rPr>
            </w:pPr>
          </w:p>
          <w:p w14:paraId="7B73F70D" w14:textId="77777777" w:rsidR="008B1ECB" w:rsidRDefault="008B1ECB" w:rsidP="00827B18">
            <w:pPr>
              <w:jc w:val="both"/>
              <w:rPr>
                <w:rFonts w:ascii="Times New Roman" w:hAnsi="Times New Roman"/>
                <w:b/>
                <w:bCs/>
                <w:szCs w:val="20"/>
              </w:rPr>
            </w:pPr>
          </w:p>
          <w:p w14:paraId="79D075B7" w14:textId="77777777" w:rsidR="008B1ECB" w:rsidRDefault="008B1ECB" w:rsidP="00827B18">
            <w:pPr>
              <w:jc w:val="both"/>
              <w:rPr>
                <w:rFonts w:ascii="Times New Roman" w:hAnsi="Times New Roman"/>
                <w:b/>
                <w:bCs/>
                <w:szCs w:val="20"/>
              </w:rPr>
            </w:pPr>
          </w:p>
          <w:p w14:paraId="4881AB4D" w14:textId="77777777" w:rsidR="008B1ECB" w:rsidRDefault="008B1ECB" w:rsidP="00827B18">
            <w:pPr>
              <w:jc w:val="both"/>
              <w:rPr>
                <w:rFonts w:ascii="Times New Roman" w:hAnsi="Times New Roman"/>
                <w:b/>
                <w:bCs/>
                <w:szCs w:val="20"/>
              </w:rPr>
            </w:pPr>
          </w:p>
          <w:p w14:paraId="2AE603DC" w14:textId="56244541" w:rsidR="008B1ECB" w:rsidRPr="00BA757D" w:rsidRDefault="008B1ECB" w:rsidP="00827B18">
            <w:pPr>
              <w:jc w:val="both"/>
              <w:rPr>
                <w:rFonts w:ascii="Times New Roman" w:hAnsi="Times New Roman"/>
                <w:b/>
                <w:bCs/>
                <w:szCs w:val="20"/>
              </w:rPr>
            </w:pPr>
          </w:p>
        </w:tc>
      </w:tr>
    </w:tbl>
    <w:p w14:paraId="6BA87B06" w14:textId="77777777" w:rsidR="006C5CCB" w:rsidRPr="00BA757D" w:rsidRDefault="006C5CCB" w:rsidP="00637A8D">
      <w:pPr>
        <w:jc w:val="both"/>
        <w:rPr>
          <w:rFonts w:ascii="Times New Roman" w:hAnsi="Times New Roman"/>
          <w:szCs w:val="20"/>
        </w:rPr>
      </w:pPr>
    </w:p>
    <w:sectPr w:rsidR="006C5CCB" w:rsidRPr="00BA757D" w:rsidSect="00827B18">
      <w:headerReference w:type="default" r:id="rId7"/>
      <w:footerReference w:type="default" r:id="rId8"/>
      <w:pgSz w:w="12240" w:h="15840"/>
      <w:pgMar w:top="360" w:right="1440" w:bottom="90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9C62E" w14:textId="77777777" w:rsidR="008A74C2" w:rsidRDefault="008A74C2" w:rsidP="00037D55">
      <w:pPr>
        <w:spacing w:before="0" w:after="0"/>
      </w:pPr>
      <w:r>
        <w:separator/>
      </w:r>
    </w:p>
  </w:endnote>
  <w:endnote w:type="continuationSeparator" w:id="0">
    <w:p w14:paraId="248A221C" w14:textId="77777777" w:rsidR="008A74C2" w:rsidRDefault="008A74C2"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376F" w14:textId="6F774D28" w:rsidR="00534D22" w:rsidRDefault="00534D22" w:rsidP="00702FD5">
    <w:pPr>
      <w:pStyle w:val="Footer"/>
      <w:tabs>
        <w:tab w:val="left" w:pos="1905"/>
      </w:tabs>
    </w:pPr>
    <w:r>
      <w:tab/>
    </w:r>
    <w:r>
      <w:tab/>
    </w:r>
    <w:r>
      <w:tab/>
    </w:r>
    <w:r>
      <w:fldChar w:fldCharType="begin"/>
    </w:r>
    <w:r>
      <w:instrText xml:space="preserve"> PAGE   \* MERGEFORMAT </w:instrText>
    </w:r>
    <w:r>
      <w:fldChar w:fldCharType="separate"/>
    </w:r>
    <w:r w:rsidR="00F54979">
      <w:rPr>
        <w:noProof/>
      </w:rPr>
      <w:t>2</w:t>
    </w:r>
    <w:r>
      <w:fldChar w:fldCharType="end"/>
    </w:r>
  </w:p>
  <w:p w14:paraId="15B858EA" w14:textId="4E8238FA" w:rsidR="00827B18" w:rsidRDefault="00827B18" w:rsidP="00827B18">
    <w:pPr>
      <w:pStyle w:val="Footer"/>
      <w:ind w:left="-990"/>
    </w:pPr>
    <w:r>
      <w:t xml:space="preserve">Employee Signature: ___________________    Date: ______________        HR Initial: ___________ </w:t>
    </w:r>
    <w:r w:rsidR="00912AEF">
      <w:t>Date: _</w:t>
    </w:r>
    <w:r>
      <w:t>____________</w:t>
    </w:r>
    <w:r>
      <w:tab/>
    </w:r>
  </w:p>
  <w:p w14:paraId="313A62DE" w14:textId="2FD3FEED" w:rsidR="00534D22" w:rsidRDefault="00D9588C" w:rsidP="00827B18">
    <w:pPr>
      <w:pStyle w:val="Footer"/>
      <w:jc w:val="right"/>
    </w:pPr>
    <w:r>
      <w:t>Rev.11</w:t>
    </w:r>
    <w:r w:rsidR="00827B18">
      <w:t>.</w:t>
    </w:r>
    <w:r>
      <w:t>3</w:t>
    </w:r>
    <w:r w:rsidR="00827B18">
      <w:t>.1</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EB96" w14:textId="77777777" w:rsidR="008A74C2" w:rsidRDefault="008A74C2" w:rsidP="00037D55">
      <w:pPr>
        <w:spacing w:before="0" w:after="0"/>
      </w:pPr>
      <w:r>
        <w:separator/>
      </w:r>
    </w:p>
  </w:footnote>
  <w:footnote w:type="continuationSeparator" w:id="0">
    <w:p w14:paraId="10CFD190" w14:textId="77777777" w:rsidR="008A74C2" w:rsidRDefault="008A74C2"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411D" w14:textId="68E7643E" w:rsidR="00534D22" w:rsidRPr="00365061" w:rsidRDefault="002A4CF0" w:rsidP="00365061">
    <w:pPr>
      <w:pStyle w:val="Companyname"/>
    </w:pPr>
    <w:r>
      <w:rPr>
        <w:noProof/>
      </w:rPr>
      <w:drawing>
        <wp:inline distT="0" distB="0" distL="0" distR="0" wp14:anchorId="1E69EEFC" wp14:editId="13DAB76E">
          <wp:extent cx="2033195" cy="656217"/>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35473" cy="656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56B9B"/>
    <w:multiLevelType w:val="hybridMultilevel"/>
    <w:tmpl w:val="FBE654A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A98503A"/>
    <w:multiLevelType w:val="hybridMultilevel"/>
    <w:tmpl w:val="30F2FE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CA57B1"/>
    <w:multiLevelType w:val="multilevel"/>
    <w:tmpl w:val="D9E23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41EC0"/>
    <w:multiLevelType w:val="multilevel"/>
    <w:tmpl w:val="EC505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BA"/>
    <w:rsid w:val="0001376E"/>
    <w:rsid w:val="000244A4"/>
    <w:rsid w:val="0003068F"/>
    <w:rsid w:val="00037D55"/>
    <w:rsid w:val="00046484"/>
    <w:rsid w:val="00046648"/>
    <w:rsid w:val="000623A8"/>
    <w:rsid w:val="000C37BF"/>
    <w:rsid w:val="000C5A46"/>
    <w:rsid w:val="000E216E"/>
    <w:rsid w:val="00114FAC"/>
    <w:rsid w:val="0012566B"/>
    <w:rsid w:val="00133330"/>
    <w:rsid w:val="0014076C"/>
    <w:rsid w:val="00147A54"/>
    <w:rsid w:val="001A24F2"/>
    <w:rsid w:val="001C2E0E"/>
    <w:rsid w:val="001D2D38"/>
    <w:rsid w:val="00201D1A"/>
    <w:rsid w:val="002038CD"/>
    <w:rsid w:val="002345AA"/>
    <w:rsid w:val="00246ECE"/>
    <w:rsid w:val="00257266"/>
    <w:rsid w:val="00276A6F"/>
    <w:rsid w:val="00280888"/>
    <w:rsid w:val="002A4CF0"/>
    <w:rsid w:val="002B4FDF"/>
    <w:rsid w:val="002D6D6C"/>
    <w:rsid w:val="002D733F"/>
    <w:rsid w:val="002E4A08"/>
    <w:rsid w:val="00303FB9"/>
    <w:rsid w:val="0032035D"/>
    <w:rsid w:val="00322388"/>
    <w:rsid w:val="00336E68"/>
    <w:rsid w:val="003429DC"/>
    <w:rsid w:val="003441F7"/>
    <w:rsid w:val="00357114"/>
    <w:rsid w:val="00365061"/>
    <w:rsid w:val="00374F55"/>
    <w:rsid w:val="003829AA"/>
    <w:rsid w:val="003848A9"/>
    <w:rsid w:val="00386B78"/>
    <w:rsid w:val="003B5C5B"/>
    <w:rsid w:val="003C49CD"/>
    <w:rsid w:val="00454A69"/>
    <w:rsid w:val="00464E08"/>
    <w:rsid w:val="004C7C26"/>
    <w:rsid w:val="004E576F"/>
    <w:rsid w:val="00500155"/>
    <w:rsid w:val="00516A0F"/>
    <w:rsid w:val="00534D22"/>
    <w:rsid w:val="00543C7C"/>
    <w:rsid w:val="00562A56"/>
    <w:rsid w:val="00566F1F"/>
    <w:rsid w:val="005A3B49"/>
    <w:rsid w:val="005E3FE3"/>
    <w:rsid w:val="0060216F"/>
    <w:rsid w:val="0061470C"/>
    <w:rsid w:val="00617D1B"/>
    <w:rsid w:val="00637A8D"/>
    <w:rsid w:val="006446BB"/>
    <w:rsid w:val="006455EE"/>
    <w:rsid w:val="006753F5"/>
    <w:rsid w:val="006936CB"/>
    <w:rsid w:val="006B253D"/>
    <w:rsid w:val="006C0613"/>
    <w:rsid w:val="006C5CCB"/>
    <w:rsid w:val="006E0D11"/>
    <w:rsid w:val="00702FD5"/>
    <w:rsid w:val="007145CE"/>
    <w:rsid w:val="0073765B"/>
    <w:rsid w:val="00774232"/>
    <w:rsid w:val="00786C64"/>
    <w:rsid w:val="007B5567"/>
    <w:rsid w:val="007B6A52"/>
    <w:rsid w:val="007B775E"/>
    <w:rsid w:val="007C5082"/>
    <w:rsid w:val="007D32E9"/>
    <w:rsid w:val="007D4759"/>
    <w:rsid w:val="007D5A95"/>
    <w:rsid w:val="007D67E3"/>
    <w:rsid w:val="007E3E45"/>
    <w:rsid w:val="007F2C82"/>
    <w:rsid w:val="007F4E8B"/>
    <w:rsid w:val="00802B11"/>
    <w:rsid w:val="008036DF"/>
    <w:rsid w:val="00827B18"/>
    <w:rsid w:val="008302A4"/>
    <w:rsid w:val="00851E78"/>
    <w:rsid w:val="008652A8"/>
    <w:rsid w:val="00881DAE"/>
    <w:rsid w:val="00894641"/>
    <w:rsid w:val="008A74C2"/>
    <w:rsid w:val="008B1ECB"/>
    <w:rsid w:val="008D03D8"/>
    <w:rsid w:val="008D0916"/>
    <w:rsid w:val="008F2537"/>
    <w:rsid w:val="00912AEF"/>
    <w:rsid w:val="009330CA"/>
    <w:rsid w:val="00942365"/>
    <w:rsid w:val="0099370D"/>
    <w:rsid w:val="009B2610"/>
    <w:rsid w:val="009C2369"/>
    <w:rsid w:val="009C3107"/>
    <w:rsid w:val="009D7087"/>
    <w:rsid w:val="009E0622"/>
    <w:rsid w:val="009E7FE6"/>
    <w:rsid w:val="00A021BE"/>
    <w:rsid w:val="00A175D3"/>
    <w:rsid w:val="00A27898"/>
    <w:rsid w:val="00A359F5"/>
    <w:rsid w:val="00A43BFE"/>
    <w:rsid w:val="00A4636E"/>
    <w:rsid w:val="00A631B4"/>
    <w:rsid w:val="00A81673"/>
    <w:rsid w:val="00AA0648"/>
    <w:rsid w:val="00AA3697"/>
    <w:rsid w:val="00AD40F0"/>
    <w:rsid w:val="00AD4CAE"/>
    <w:rsid w:val="00AF187A"/>
    <w:rsid w:val="00B16CBE"/>
    <w:rsid w:val="00B45266"/>
    <w:rsid w:val="00B475DD"/>
    <w:rsid w:val="00B626AA"/>
    <w:rsid w:val="00B85456"/>
    <w:rsid w:val="00B86CE9"/>
    <w:rsid w:val="00BA757D"/>
    <w:rsid w:val="00BB13FD"/>
    <w:rsid w:val="00BB2C88"/>
    <w:rsid w:val="00BB2F85"/>
    <w:rsid w:val="00BD0958"/>
    <w:rsid w:val="00BD356F"/>
    <w:rsid w:val="00BF6DB7"/>
    <w:rsid w:val="00C02025"/>
    <w:rsid w:val="00C22FD2"/>
    <w:rsid w:val="00C41450"/>
    <w:rsid w:val="00C60F60"/>
    <w:rsid w:val="00C6344E"/>
    <w:rsid w:val="00C675D5"/>
    <w:rsid w:val="00C72D9F"/>
    <w:rsid w:val="00C76253"/>
    <w:rsid w:val="00CA6D08"/>
    <w:rsid w:val="00CC4A82"/>
    <w:rsid w:val="00CF467A"/>
    <w:rsid w:val="00D16C91"/>
    <w:rsid w:val="00D17CF6"/>
    <w:rsid w:val="00D23599"/>
    <w:rsid w:val="00D32F04"/>
    <w:rsid w:val="00D45C99"/>
    <w:rsid w:val="00D47C3E"/>
    <w:rsid w:val="00D57E96"/>
    <w:rsid w:val="00D9588C"/>
    <w:rsid w:val="00DB0BB3"/>
    <w:rsid w:val="00DB4F41"/>
    <w:rsid w:val="00DB7B5C"/>
    <w:rsid w:val="00DC2EEE"/>
    <w:rsid w:val="00DC3C18"/>
    <w:rsid w:val="00DD1BDD"/>
    <w:rsid w:val="00DE106F"/>
    <w:rsid w:val="00E23F93"/>
    <w:rsid w:val="00E25F48"/>
    <w:rsid w:val="00E52789"/>
    <w:rsid w:val="00E6497A"/>
    <w:rsid w:val="00EA4695"/>
    <w:rsid w:val="00EA68A2"/>
    <w:rsid w:val="00EE164A"/>
    <w:rsid w:val="00F06F66"/>
    <w:rsid w:val="00F1388B"/>
    <w:rsid w:val="00F251BA"/>
    <w:rsid w:val="00F35BA7"/>
    <w:rsid w:val="00F50538"/>
    <w:rsid w:val="00F54979"/>
    <w:rsid w:val="00F674F7"/>
    <w:rsid w:val="00FD39FD"/>
    <w:rsid w:val="00FD42D1"/>
    <w:rsid w:val="00FD7D61"/>
    <w:rsid w:val="210B0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08FD"/>
  <w15:docId w15:val="{AC3AC7FB-9EA6-4D3B-9F8F-56A5D74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D55"/>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365061"/>
    <w:pPr>
      <w:spacing w:after="240"/>
    </w:pPr>
    <w:rPr>
      <w:b/>
      <w:sz w:val="28"/>
    </w:rPr>
  </w:style>
  <w:style w:type="paragraph" w:styleId="ListParagraph">
    <w:name w:val="List Paragraph"/>
    <w:basedOn w:val="Normal"/>
    <w:uiPriority w:val="34"/>
    <w:qFormat/>
    <w:rsid w:val="00030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597097">
      <w:bodyDiv w:val="1"/>
      <w:marLeft w:val="0"/>
      <w:marRight w:val="0"/>
      <w:marTop w:val="0"/>
      <w:marBottom w:val="0"/>
      <w:divBdr>
        <w:top w:val="none" w:sz="0" w:space="0" w:color="auto"/>
        <w:left w:val="none" w:sz="0" w:space="0" w:color="auto"/>
        <w:bottom w:val="none" w:sz="0" w:space="0" w:color="auto"/>
        <w:right w:val="none" w:sz="0" w:space="0" w:color="auto"/>
      </w:divBdr>
    </w:div>
    <w:div w:id="1163158228">
      <w:bodyDiv w:val="1"/>
      <w:marLeft w:val="0"/>
      <w:marRight w:val="0"/>
      <w:marTop w:val="0"/>
      <w:marBottom w:val="0"/>
      <w:divBdr>
        <w:top w:val="none" w:sz="0" w:space="0" w:color="auto"/>
        <w:left w:val="none" w:sz="0" w:space="0" w:color="auto"/>
        <w:bottom w:val="none" w:sz="0" w:space="0" w:color="auto"/>
        <w:right w:val="none" w:sz="0" w:space="0" w:color="auto"/>
      </w:divBdr>
    </w:div>
    <w:div w:id="1364284385">
      <w:bodyDiv w:val="1"/>
      <w:marLeft w:val="0"/>
      <w:marRight w:val="0"/>
      <w:marTop w:val="0"/>
      <w:marBottom w:val="0"/>
      <w:divBdr>
        <w:top w:val="none" w:sz="0" w:space="0" w:color="auto"/>
        <w:left w:val="none" w:sz="0" w:space="0" w:color="auto"/>
        <w:bottom w:val="none" w:sz="0" w:space="0" w:color="auto"/>
        <w:right w:val="none" w:sz="0" w:space="0" w:color="auto"/>
      </w:divBdr>
    </w:div>
    <w:div w:id="16300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AppData\Roaming\Microsoft\Templates\Sales%20representative%20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Sales representative job description.dot</Template>
  <TotalTime>0</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Jeff</dc:creator>
  <cp:lastModifiedBy>Lackner12, Robert</cp:lastModifiedBy>
  <cp:revision>2</cp:revision>
  <cp:lastPrinted>2011-03-19T18:45:00Z</cp:lastPrinted>
  <dcterms:created xsi:type="dcterms:W3CDTF">2017-08-31T01:59:00Z</dcterms:created>
  <dcterms:modified xsi:type="dcterms:W3CDTF">2017-08-31T01:59:00Z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TC103567991033</vt:lpwstr>
  </property>
</Properties>
</file>