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8118C" w14:textId="77777777" w:rsidR="00866574" w:rsidRPr="00630EBB" w:rsidRDefault="00866574" w:rsidP="00AB5A82">
      <w:pPr>
        <w:jc w:val="both"/>
        <w:rPr>
          <w:rFonts w:ascii="Times New Roman" w:hAnsi="Times New Roman" w:cs="Times New Roman"/>
          <w:sz w:val="24"/>
          <w:szCs w:val="24"/>
          <w:u w:val="single"/>
        </w:rPr>
      </w:pPr>
      <w:bookmarkStart w:id="0" w:name="_Toc425863495"/>
      <w:bookmarkStart w:id="1" w:name="_Toc453923666"/>
      <w:r w:rsidRPr="00630EBB">
        <w:rPr>
          <w:rFonts w:ascii="Times New Roman" w:hAnsi="Times New Roman" w:cs="Times New Roman"/>
          <w:sz w:val="24"/>
          <w:szCs w:val="24"/>
          <w:u w:val="single"/>
        </w:rPr>
        <w:t>EVALUATION FACTORS</w:t>
      </w:r>
      <w:bookmarkEnd w:id="0"/>
      <w:bookmarkEnd w:id="1"/>
    </w:p>
    <w:p w14:paraId="6745DC28" w14:textId="77777777" w:rsidR="00866574" w:rsidRDefault="00866574" w:rsidP="00866574">
      <w:pPr>
        <w:autoSpaceDE w:val="0"/>
        <w:autoSpaceDN w:val="0"/>
        <w:adjustRightInd w:val="0"/>
        <w:spacing w:after="0" w:line="240" w:lineRule="auto"/>
        <w:jc w:val="both"/>
        <w:rPr>
          <w:rFonts w:ascii="Times New Roman" w:hAnsi="Times New Roman" w:cs="Times New Roman"/>
          <w:sz w:val="24"/>
          <w:szCs w:val="24"/>
        </w:rPr>
      </w:pPr>
    </w:p>
    <w:p w14:paraId="7E1BE27D" w14:textId="77777777" w:rsidR="00866574" w:rsidRPr="008F60CE" w:rsidRDefault="00866574" w:rsidP="00866574">
      <w:pPr>
        <w:autoSpaceDE w:val="0"/>
        <w:autoSpaceDN w:val="0"/>
        <w:adjustRightInd w:val="0"/>
        <w:spacing w:after="0" w:line="240" w:lineRule="auto"/>
        <w:jc w:val="both"/>
        <w:rPr>
          <w:rFonts w:ascii="Times New Roman" w:hAnsi="Times New Roman" w:cs="Times New Roman"/>
          <w:sz w:val="24"/>
          <w:szCs w:val="24"/>
        </w:rPr>
      </w:pPr>
      <w:r w:rsidRPr="008F60CE">
        <w:rPr>
          <w:rFonts w:ascii="Times New Roman" w:hAnsi="Times New Roman" w:cs="Times New Roman"/>
          <w:sz w:val="24"/>
          <w:szCs w:val="24"/>
        </w:rPr>
        <w:t>Part 1- Administrative Proposal Contents. Include completed forms and documents</w:t>
      </w:r>
    </w:p>
    <w:p w14:paraId="0ECCCE33" w14:textId="77777777" w:rsidR="00866574" w:rsidRPr="008F60CE"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8F60CE">
        <w:rPr>
          <w:rFonts w:ascii="Times New Roman" w:hAnsi="Times New Roman" w:cs="Times New Roman"/>
          <w:sz w:val="24"/>
          <w:szCs w:val="24"/>
        </w:rPr>
        <w:t>Company introduction letter to include pertinent contacts for questions, and persons authorized to commit the company, legal status and years in business and incorporation along with letter from state showing company to be in good standing. Include address, emails and phone number to primary office or operations that would oversee any subcontract as a result of an award under this proposal.</w:t>
      </w:r>
    </w:p>
    <w:p w14:paraId="620F2682" w14:textId="77777777" w:rsidR="00866574" w:rsidRPr="008F60CE"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F60CE">
        <w:rPr>
          <w:rFonts w:ascii="Times New Roman" w:hAnsi="Times New Roman" w:cs="Times New Roman"/>
          <w:bCs/>
          <w:sz w:val="24"/>
          <w:szCs w:val="24"/>
        </w:rPr>
        <w:t>Requirement of Legal Entities -</w:t>
      </w:r>
      <w:r w:rsidRPr="008F60CE">
        <w:rPr>
          <w:rFonts w:ascii="Times New Roman" w:hAnsi="Times New Roman" w:cs="Times New Roman"/>
          <w:sz w:val="24"/>
          <w:szCs w:val="24"/>
        </w:rPr>
        <w:t xml:space="preserve">Offerors that are corporations, partnerships, or any other legal entity, domestic or foreign, shall be properly registered to do business in the State of New York at the time of the submission of their responses to this RFP. Such Offerors shall attach a certificate of good standing from the New York Secretary of State to their </w:t>
      </w:r>
      <w:r>
        <w:rPr>
          <w:rFonts w:ascii="Times New Roman" w:hAnsi="Times New Roman" w:cs="Times New Roman"/>
          <w:sz w:val="24"/>
          <w:szCs w:val="24"/>
        </w:rPr>
        <w:t xml:space="preserve">Part </w:t>
      </w:r>
      <w:r w:rsidRPr="008F60CE">
        <w:rPr>
          <w:rFonts w:ascii="Times New Roman" w:hAnsi="Times New Roman" w:cs="Times New Roman"/>
          <w:sz w:val="24"/>
          <w:szCs w:val="24"/>
        </w:rPr>
        <w:t>2 submission.</w:t>
      </w:r>
    </w:p>
    <w:p w14:paraId="7A453AF7" w14:textId="525A2140" w:rsidR="00866574"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F60CE">
        <w:rPr>
          <w:rFonts w:ascii="Times New Roman" w:hAnsi="Times New Roman" w:cs="Times New Roman"/>
          <w:sz w:val="24"/>
          <w:szCs w:val="24"/>
        </w:rPr>
        <w:t>Evidentiary documentation of registration as New York State M/WBE</w:t>
      </w:r>
      <w:r w:rsidR="00BA2D26">
        <w:rPr>
          <w:rFonts w:ascii="Times New Roman" w:hAnsi="Times New Roman" w:cs="Times New Roman"/>
          <w:sz w:val="24"/>
          <w:szCs w:val="24"/>
        </w:rPr>
        <w:t xml:space="preserve"> if registered as M/WBE</w:t>
      </w:r>
    </w:p>
    <w:p w14:paraId="4CF40B98" w14:textId="6F5AC819" w:rsidR="00866574" w:rsidRPr="008F60CE"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Evidentiary documentation of Section 3 status of business</w:t>
      </w:r>
      <w:r w:rsidR="00BA2D26">
        <w:rPr>
          <w:rFonts w:ascii="Times New Roman" w:hAnsi="Times New Roman" w:cs="Times New Roman"/>
          <w:sz w:val="24"/>
          <w:szCs w:val="24"/>
        </w:rPr>
        <w:t xml:space="preserve"> if registered as Section 3</w:t>
      </w:r>
      <w:proofErr w:type="gramStart"/>
      <w:r w:rsidR="00BA2D26">
        <w:rPr>
          <w:rFonts w:ascii="Times New Roman" w:hAnsi="Times New Roman" w:cs="Times New Roman"/>
          <w:sz w:val="24"/>
          <w:szCs w:val="24"/>
        </w:rPr>
        <w:t>.</w:t>
      </w:r>
      <w:r>
        <w:rPr>
          <w:rFonts w:ascii="Times New Roman" w:hAnsi="Times New Roman" w:cs="Times New Roman"/>
          <w:sz w:val="24"/>
          <w:szCs w:val="24"/>
        </w:rPr>
        <w:t>.</w:t>
      </w:r>
      <w:proofErr w:type="gramEnd"/>
      <w:r w:rsidRPr="008F60CE">
        <w:rPr>
          <w:rFonts w:ascii="Times New Roman" w:hAnsi="Times New Roman" w:cs="Times New Roman"/>
          <w:sz w:val="24"/>
          <w:szCs w:val="24"/>
        </w:rPr>
        <w:t xml:space="preserve"> </w:t>
      </w:r>
    </w:p>
    <w:p w14:paraId="496D956B" w14:textId="77777777" w:rsidR="00866574" w:rsidRPr="008F60CE"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8F60CE">
        <w:rPr>
          <w:rFonts w:ascii="Times New Roman" w:hAnsi="Times New Roman" w:cs="Times New Roman"/>
          <w:color w:val="000000"/>
          <w:sz w:val="24"/>
          <w:szCs w:val="24"/>
        </w:rPr>
        <w:t>Complete and include in the proposal a Vendor Responsibility Questionnaire, the form for which can be found at h</w:t>
      </w:r>
      <w:r w:rsidRPr="008F60CE">
        <w:rPr>
          <w:rFonts w:ascii="Times New Roman" w:hAnsi="Times New Roman" w:cs="Times New Roman"/>
          <w:color w:val="0000FF"/>
          <w:sz w:val="24"/>
          <w:szCs w:val="24"/>
        </w:rPr>
        <w:t xml:space="preserve">ttp://www.osc.state.ny.us/vendrep/forms_vendor.htm. </w:t>
      </w:r>
      <w:r w:rsidRPr="008F60CE">
        <w:rPr>
          <w:rFonts w:ascii="Times New Roman" w:hAnsi="Times New Roman" w:cs="Times New Roman"/>
          <w:color w:val="000000"/>
          <w:sz w:val="24"/>
          <w:szCs w:val="24"/>
        </w:rPr>
        <w:t>Select the questionnaire that best matches the business type (either For-Profit or Not-For-Profit) and business activity (Construction or Other). Do not send the completed form to the Office of the State Comptroller (OSC) unless specifically requested.</w:t>
      </w:r>
    </w:p>
    <w:p w14:paraId="0C0A037D" w14:textId="77777777" w:rsidR="00866574" w:rsidRPr="008F60CE"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8F60CE">
        <w:rPr>
          <w:rFonts w:ascii="Times New Roman" w:hAnsi="Times New Roman" w:cs="Times New Roman"/>
          <w:bCs/>
          <w:color w:val="000000"/>
          <w:sz w:val="24"/>
          <w:szCs w:val="24"/>
        </w:rPr>
        <w:t>Affirmation of Understanding Form -</w:t>
      </w:r>
      <w:r w:rsidRPr="008F60CE">
        <w:rPr>
          <w:rFonts w:ascii="Times New Roman" w:hAnsi="Times New Roman" w:cs="Times New Roman"/>
          <w:color w:val="000000"/>
          <w:sz w:val="24"/>
          <w:szCs w:val="24"/>
        </w:rPr>
        <w:t>Complete and sign the Affirmation of Understanding and Agreement Pursuant to State Finance Law § 139-j (3) and § 139-j (6) (b), attached hereto as Appendix A.</w:t>
      </w:r>
    </w:p>
    <w:p w14:paraId="77348F2D" w14:textId="77777777" w:rsidR="00866574" w:rsidRPr="008F60CE"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Completed </w:t>
      </w:r>
      <w:r w:rsidRPr="008F60CE">
        <w:rPr>
          <w:rFonts w:ascii="Times New Roman" w:hAnsi="Times New Roman" w:cs="Times New Roman"/>
          <w:bCs/>
          <w:color w:val="000000"/>
          <w:sz w:val="24"/>
          <w:szCs w:val="24"/>
        </w:rPr>
        <w:t xml:space="preserve">Offeror Disclosure of Prior Non-Responsibility Determinations Form </w:t>
      </w:r>
      <w:r w:rsidRPr="008F60CE">
        <w:rPr>
          <w:rFonts w:ascii="Times New Roman" w:hAnsi="Times New Roman" w:cs="Times New Roman"/>
          <w:sz w:val="24"/>
          <w:szCs w:val="24"/>
        </w:rPr>
        <w:t xml:space="preserve">and </w:t>
      </w:r>
      <w:r w:rsidRPr="00630EBB">
        <w:rPr>
          <w:rFonts w:ascii="Times New Roman" w:hAnsi="Times New Roman" w:cs="Times New Roman"/>
          <w:bCs/>
          <w:color w:val="000000"/>
          <w:sz w:val="24"/>
          <w:szCs w:val="24"/>
        </w:rPr>
        <w:t>N</w:t>
      </w:r>
      <w:r>
        <w:rPr>
          <w:rFonts w:ascii="Times New Roman" w:hAnsi="Times New Roman" w:cs="Times New Roman"/>
          <w:bCs/>
          <w:color w:val="000000"/>
          <w:sz w:val="24"/>
          <w:szCs w:val="24"/>
        </w:rPr>
        <w:t>on</w:t>
      </w:r>
      <w:r w:rsidRPr="00630EBB">
        <w:rPr>
          <w:rFonts w:ascii="Times New Roman" w:hAnsi="Times New Roman" w:cs="Times New Roman"/>
          <w:bCs/>
          <w:color w:val="000000"/>
          <w:sz w:val="24"/>
          <w:szCs w:val="24"/>
        </w:rPr>
        <w:t>-C</w:t>
      </w:r>
      <w:r>
        <w:rPr>
          <w:rFonts w:ascii="Times New Roman" w:hAnsi="Times New Roman" w:cs="Times New Roman"/>
          <w:bCs/>
          <w:color w:val="000000"/>
          <w:sz w:val="24"/>
          <w:szCs w:val="24"/>
        </w:rPr>
        <w:t xml:space="preserve">ollusive </w:t>
      </w:r>
      <w:r w:rsidRPr="00630EBB">
        <w:rPr>
          <w:rFonts w:ascii="Times New Roman" w:hAnsi="Times New Roman" w:cs="Times New Roman"/>
          <w:bCs/>
          <w:color w:val="000000"/>
          <w:sz w:val="24"/>
          <w:szCs w:val="24"/>
        </w:rPr>
        <w:t>B</w:t>
      </w:r>
      <w:r>
        <w:rPr>
          <w:rFonts w:ascii="Times New Roman" w:hAnsi="Times New Roman" w:cs="Times New Roman"/>
          <w:bCs/>
          <w:color w:val="000000"/>
          <w:sz w:val="24"/>
          <w:szCs w:val="24"/>
        </w:rPr>
        <w:t>idding</w:t>
      </w:r>
      <w:r w:rsidRPr="00630EBB">
        <w:rPr>
          <w:rFonts w:ascii="Times New Roman" w:hAnsi="Times New Roman" w:cs="Times New Roman"/>
          <w:bCs/>
          <w:color w:val="000000"/>
          <w:sz w:val="24"/>
          <w:szCs w:val="24"/>
        </w:rPr>
        <w:t xml:space="preserve"> C</w:t>
      </w:r>
      <w:r>
        <w:rPr>
          <w:rFonts w:ascii="Times New Roman" w:hAnsi="Times New Roman" w:cs="Times New Roman"/>
          <w:bCs/>
          <w:color w:val="000000"/>
          <w:sz w:val="24"/>
          <w:szCs w:val="24"/>
        </w:rPr>
        <w:t>ertification</w:t>
      </w:r>
      <w:r w:rsidRPr="00630EBB">
        <w:rPr>
          <w:rFonts w:ascii="Times New Roman" w:hAnsi="Times New Roman" w:cs="Times New Roman"/>
          <w:bCs/>
          <w:color w:val="000000"/>
          <w:sz w:val="24"/>
          <w:szCs w:val="24"/>
        </w:rPr>
        <w:t xml:space="preserve"> -Required by Section 2878 of the Public Authorities Law</w:t>
      </w:r>
      <w:r w:rsidRPr="00833EC0" w:rsidDel="00271741">
        <w:rPr>
          <w:rFonts w:ascii="Times New Roman" w:hAnsi="Times New Roman" w:cs="Times New Roman"/>
          <w:sz w:val="24"/>
          <w:szCs w:val="24"/>
        </w:rPr>
        <w:t xml:space="preserve"> </w:t>
      </w:r>
      <w:r w:rsidRPr="00AA0863">
        <w:rPr>
          <w:rFonts w:ascii="Times New Roman" w:hAnsi="Times New Roman" w:cs="Times New Roman"/>
          <w:sz w:val="24"/>
          <w:szCs w:val="24"/>
        </w:rPr>
        <w:t>as Appendix B.</w:t>
      </w:r>
    </w:p>
    <w:p w14:paraId="3665971A" w14:textId="77777777" w:rsidR="00866574" w:rsidRPr="008F60CE"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F60CE">
        <w:rPr>
          <w:rFonts w:ascii="Times New Roman" w:hAnsi="Times New Roman" w:cs="Times New Roman"/>
          <w:bCs/>
          <w:sz w:val="24"/>
          <w:szCs w:val="24"/>
        </w:rPr>
        <w:t xml:space="preserve">General Federal Grant Requirements- </w:t>
      </w:r>
      <w:r w:rsidRPr="008F60CE">
        <w:rPr>
          <w:rFonts w:ascii="Times New Roman" w:hAnsi="Times New Roman" w:cs="Times New Roman"/>
          <w:sz w:val="24"/>
          <w:szCs w:val="24"/>
        </w:rPr>
        <w:t xml:space="preserve">Because the contract is being funded with federal funds, the contract shall be governed by certain federal terms and conditions for federal grants, such as the Office of Management and Budget’s (“OMB”) applicable circulars. Respondent shall provide a description of experience with such grant requirements and affirmatively represent and certify that the respondent shall adhere to any requirements of applicable federal requirements. </w:t>
      </w:r>
    </w:p>
    <w:p w14:paraId="72628DB2" w14:textId="77777777" w:rsidR="00866574" w:rsidRPr="008F60CE"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F60CE">
        <w:rPr>
          <w:rFonts w:ascii="Times New Roman" w:hAnsi="Times New Roman" w:cs="Times New Roman"/>
          <w:sz w:val="24"/>
          <w:szCs w:val="24"/>
        </w:rPr>
        <w:t xml:space="preserve">Certification that the Offeror represents that at the time of submission of its Proposal, Offeror </w:t>
      </w:r>
      <w:r>
        <w:rPr>
          <w:rFonts w:ascii="Times New Roman" w:hAnsi="Times New Roman" w:cs="Times New Roman"/>
          <w:sz w:val="24"/>
          <w:szCs w:val="24"/>
        </w:rPr>
        <w:t xml:space="preserve">possesses </w:t>
      </w:r>
      <w:r w:rsidRPr="008F60CE">
        <w:rPr>
          <w:rFonts w:ascii="Times New Roman" w:hAnsi="Times New Roman" w:cs="Times New Roman"/>
          <w:sz w:val="24"/>
          <w:szCs w:val="24"/>
        </w:rPr>
        <w:t xml:space="preserve">each license that it is required to hold under the terms of the RFP documents, as well as any other license(s) that it is required by Applicable Laws to hold in order to perform those services it anticipates it will be required to perform under the terms of any subsequent subcontract. </w:t>
      </w:r>
    </w:p>
    <w:p w14:paraId="49E2C9EB" w14:textId="77777777" w:rsidR="00866574" w:rsidRPr="00AA0863"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Representation that </w:t>
      </w:r>
      <w:proofErr w:type="gramStart"/>
      <w:r>
        <w:rPr>
          <w:rFonts w:ascii="Times New Roman" w:hAnsi="Times New Roman" w:cs="Times New Roman"/>
          <w:sz w:val="24"/>
          <w:szCs w:val="24"/>
        </w:rPr>
        <w:t>n</w:t>
      </w:r>
      <w:r w:rsidRPr="008F60CE">
        <w:rPr>
          <w:rFonts w:ascii="Times New Roman" w:hAnsi="Times New Roman" w:cs="Times New Roman"/>
          <w:sz w:val="24"/>
          <w:szCs w:val="24"/>
        </w:rPr>
        <w:t>either Offeror nor any person or entity associated or</w:t>
      </w:r>
      <w:proofErr w:type="gramEnd"/>
      <w:r w:rsidRPr="008F60CE">
        <w:rPr>
          <w:rFonts w:ascii="Times New Roman" w:hAnsi="Times New Roman" w:cs="Times New Roman"/>
          <w:sz w:val="24"/>
          <w:szCs w:val="24"/>
        </w:rPr>
        <w:t xml:space="preserve"> partnering with Offeror has been the subject of any adverse findings that would prevent GOSR from approving the selection of the offeror. Such adverse findings include, but are not limited to, the following: Negative findings from the New York State Inspector General, a federal Inspector General or from the U.S. Government Accountability Office, or from an Inspector General in another state.  Pending or unresolved legal action from the U.S. Attorney General or from an attorney general in New York or another state  Pending litigation with New York State, any other state, or a municipality located in New York or another state. Arson conviction or pending case. Harassment conviction or pending case.  Local, State, Federal or private mortgage arrears, default, or foreclosure proceedings. In rem foreclosure. Sale of tax lien or substantial tax arrears. Fair Housing violations or </w:t>
      </w:r>
      <w:r w:rsidRPr="008F60CE">
        <w:rPr>
          <w:rFonts w:ascii="Times New Roman" w:hAnsi="Times New Roman" w:cs="Times New Roman"/>
          <w:sz w:val="24"/>
          <w:szCs w:val="24"/>
        </w:rPr>
        <w:lastRenderedPageBreak/>
        <w:t>current litigation. Defaults under any Federal, State or locally-sponsored program.  A record of substantial building code violations or litigation against pr</w:t>
      </w:r>
      <w:r>
        <w:rPr>
          <w:rFonts w:ascii="Times New Roman" w:hAnsi="Times New Roman" w:cs="Times New Roman"/>
          <w:sz w:val="24"/>
          <w:szCs w:val="24"/>
        </w:rPr>
        <w:t>o</w:t>
      </w:r>
      <w:r w:rsidRPr="008F60CE">
        <w:rPr>
          <w:rFonts w:ascii="Times New Roman" w:hAnsi="Times New Roman" w:cs="Times New Roman"/>
          <w:sz w:val="24"/>
          <w:szCs w:val="24"/>
        </w:rPr>
        <w:t xml:space="preserve">perties owned and/or </w:t>
      </w:r>
      <w:r w:rsidRPr="00833EC0">
        <w:rPr>
          <w:rFonts w:ascii="Times New Roman" w:hAnsi="Times New Roman" w:cs="Times New Roman"/>
          <w:sz w:val="24"/>
          <w:szCs w:val="24"/>
        </w:rPr>
        <w:t xml:space="preserve">managed by Offeror or </w:t>
      </w:r>
      <w:r w:rsidRPr="00AA0863">
        <w:rPr>
          <w:rFonts w:ascii="Times New Roman" w:hAnsi="Times New Roman" w:cs="Times New Roman"/>
          <w:sz w:val="24"/>
          <w:szCs w:val="24"/>
        </w:rPr>
        <w:t>by any entity or individual that comprises Offeror.  Past or pending voluntary or involuntary bankruptcy proceeding. Conviction for fraud, bribery, or grand larceny. Listing on the federal or state excluded parties lists.</w:t>
      </w:r>
    </w:p>
    <w:p w14:paraId="1C6917B6" w14:textId="77777777" w:rsidR="00866574" w:rsidRPr="00AA0863" w:rsidRDefault="00866574" w:rsidP="00866574">
      <w:pPr>
        <w:pStyle w:val="ListParagraph"/>
        <w:numPr>
          <w:ilvl w:val="0"/>
          <w:numId w:val="14"/>
        </w:numPr>
        <w:jc w:val="both"/>
        <w:rPr>
          <w:rFonts w:ascii="Times New Roman" w:hAnsi="Times New Roman" w:cs="Times New Roman"/>
          <w:sz w:val="24"/>
          <w:szCs w:val="24"/>
        </w:rPr>
      </w:pPr>
      <w:r w:rsidRPr="00AA0863">
        <w:rPr>
          <w:rFonts w:ascii="Times New Roman" w:hAnsi="Times New Roman" w:cs="Times New Roman"/>
          <w:sz w:val="24"/>
          <w:szCs w:val="24"/>
        </w:rPr>
        <w:t>A</w:t>
      </w:r>
      <w:r w:rsidRPr="00630EBB">
        <w:rPr>
          <w:rFonts w:ascii="Times New Roman" w:hAnsi="Times New Roman" w:cs="Times New Roman"/>
          <w:sz w:val="24"/>
          <w:szCs w:val="24"/>
        </w:rPr>
        <w:t>ppendix III, Section 2: HTFC forms PROC-1, PROC-2 and PROC-8</w:t>
      </w:r>
    </w:p>
    <w:p w14:paraId="06BF64B5" w14:textId="6E043DD2" w:rsidR="00866574" w:rsidRPr="00271741" w:rsidRDefault="00866574" w:rsidP="00866574">
      <w:pPr>
        <w:pStyle w:val="ListParagraph"/>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271741">
        <w:rPr>
          <w:rFonts w:ascii="Times New Roman" w:hAnsi="Times New Roman" w:cs="Times New Roman"/>
          <w:sz w:val="24"/>
          <w:szCs w:val="24"/>
        </w:rPr>
        <w:t xml:space="preserve">Insurance and bonding documents. Bid Bonds are not required. Payment and Performance Bonds at 100% will be required. Successful proposers shall submit Payment and Performance Bonds within ten (10) calendar days after Notice of Award. A Certificate of Insurance must be submitted with proposal. </w:t>
      </w:r>
    </w:p>
    <w:p w14:paraId="77872115" w14:textId="77777777" w:rsidR="00866574" w:rsidRPr="008F60CE" w:rsidRDefault="00866574" w:rsidP="00866574">
      <w:pPr>
        <w:jc w:val="both"/>
        <w:rPr>
          <w:rFonts w:ascii="Times New Roman" w:hAnsi="Times New Roman" w:cs="Times New Roman"/>
          <w:sz w:val="24"/>
          <w:szCs w:val="24"/>
        </w:rPr>
      </w:pPr>
    </w:p>
    <w:p w14:paraId="160D1EB7" w14:textId="77777777" w:rsidR="00866574" w:rsidRPr="008F60CE" w:rsidRDefault="00866574" w:rsidP="00866574">
      <w:pPr>
        <w:jc w:val="both"/>
        <w:rPr>
          <w:rFonts w:ascii="Times New Roman" w:hAnsi="Times New Roman" w:cs="Times New Roman"/>
          <w:sz w:val="24"/>
          <w:szCs w:val="24"/>
        </w:rPr>
      </w:pPr>
      <w:r w:rsidRPr="008F60CE">
        <w:rPr>
          <w:rFonts w:ascii="Times New Roman" w:hAnsi="Times New Roman" w:cs="Times New Roman"/>
          <w:sz w:val="24"/>
          <w:szCs w:val="24"/>
        </w:rPr>
        <w:t>Part 2-Technical Proposal</w:t>
      </w:r>
    </w:p>
    <w:p w14:paraId="105FFE2B" w14:textId="77777777" w:rsidR="00866574" w:rsidRPr="008F60CE" w:rsidRDefault="00866574" w:rsidP="00866574">
      <w:pPr>
        <w:pStyle w:val="ListParagraph"/>
        <w:numPr>
          <w:ilvl w:val="0"/>
          <w:numId w:val="11"/>
        </w:numPr>
        <w:jc w:val="both"/>
        <w:rPr>
          <w:rFonts w:ascii="Times New Roman" w:hAnsi="Times New Roman" w:cs="Times New Roman"/>
          <w:sz w:val="24"/>
          <w:szCs w:val="24"/>
        </w:rPr>
      </w:pPr>
      <w:r w:rsidRPr="008F60CE">
        <w:rPr>
          <w:rFonts w:ascii="Times New Roman" w:hAnsi="Times New Roman" w:cs="Times New Roman"/>
          <w:sz w:val="24"/>
          <w:szCs w:val="24"/>
        </w:rPr>
        <w:t>Safety performance, provide Experience Modifier Rate (EMR), most current and three (3) previous years and Total Recordable Injury Rate (TRIR) as recorded on OSHA 300 Logs for most current and three (3) previous years.</w:t>
      </w:r>
    </w:p>
    <w:p w14:paraId="4DA66720" w14:textId="77777777" w:rsidR="00866574" w:rsidRPr="008F60CE" w:rsidRDefault="00866574" w:rsidP="00866574">
      <w:pPr>
        <w:pStyle w:val="ListParagraph"/>
        <w:numPr>
          <w:ilvl w:val="0"/>
          <w:numId w:val="11"/>
        </w:numPr>
        <w:jc w:val="both"/>
        <w:rPr>
          <w:rFonts w:ascii="Times New Roman" w:hAnsi="Times New Roman" w:cs="Times New Roman"/>
          <w:sz w:val="24"/>
          <w:szCs w:val="24"/>
        </w:rPr>
      </w:pPr>
      <w:r w:rsidRPr="008F60CE">
        <w:rPr>
          <w:rFonts w:ascii="Times New Roman" w:hAnsi="Times New Roman" w:cs="Times New Roman"/>
          <w:sz w:val="24"/>
          <w:szCs w:val="24"/>
        </w:rPr>
        <w:t>Past performance and experience on projects of similar size and complexity.  Indicate whether projects were or were not performed within the proposed work area (county / borough).</w:t>
      </w:r>
      <w:r>
        <w:rPr>
          <w:rFonts w:ascii="Times New Roman" w:hAnsi="Times New Roman" w:cs="Times New Roman"/>
          <w:sz w:val="24"/>
          <w:szCs w:val="24"/>
        </w:rPr>
        <w:t xml:space="preserve"> Provide 3 Names and contact information for these projects.</w:t>
      </w:r>
    </w:p>
    <w:p w14:paraId="03CF169D" w14:textId="77777777" w:rsidR="00866574" w:rsidRPr="008F60CE" w:rsidRDefault="00866574" w:rsidP="00866574">
      <w:pPr>
        <w:pStyle w:val="ListParagraph"/>
        <w:numPr>
          <w:ilvl w:val="0"/>
          <w:numId w:val="11"/>
        </w:numPr>
        <w:autoSpaceDE w:val="0"/>
        <w:autoSpaceDN w:val="0"/>
        <w:adjustRightInd w:val="0"/>
        <w:spacing w:after="0" w:line="240" w:lineRule="auto"/>
        <w:jc w:val="both"/>
        <w:rPr>
          <w:rFonts w:ascii="Times New Roman" w:hAnsi="Times New Roman" w:cs="Times New Roman"/>
          <w:b/>
          <w:bCs/>
          <w:sz w:val="24"/>
          <w:szCs w:val="24"/>
        </w:rPr>
      </w:pPr>
      <w:r w:rsidRPr="008F60CE">
        <w:rPr>
          <w:rFonts w:ascii="Times New Roman" w:hAnsi="Times New Roman" w:cs="Times New Roman"/>
          <w:sz w:val="24"/>
          <w:szCs w:val="24"/>
        </w:rPr>
        <w:t>Approach to work scope to include methodology, technical expertise and proposed schedule. Offerors shall outline in sufficient detail their approach to the work efforts to show its complete understanding of the project scope and hazards. Discussion shall include, but not limited to the following: Schedule, work start, safety, deliverables, inspection and other related activities.</w:t>
      </w:r>
    </w:p>
    <w:p w14:paraId="3AA32C4C" w14:textId="77777777" w:rsidR="00866574" w:rsidRPr="008F60CE" w:rsidRDefault="00866574" w:rsidP="00866574">
      <w:pPr>
        <w:pStyle w:val="ListParagraph"/>
        <w:autoSpaceDE w:val="0"/>
        <w:autoSpaceDN w:val="0"/>
        <w:adjustRightInd w:val="0"/>
        <w:spacing w:after="0" w:line="240" w:lineRule="auto"/>
        <w:jc w:val="both"/>
        <w:rPr>
          <w:rFonts w:ascii="Times New Roman" w:hAnsi="Times New Roman" w:cs="Times New Roman"/>
          <w:sz w:val="24"/>
          <w:szCs w:val="24"/>
        </w:rPr>
      </w:pPr>
    </w:p>
    <w:p w14:paraId="20E74058" w14:textId="77777777" w:rsidR="00866574" w:rsidRPr="008F60CE" w:rsidRDefault="00866574" w:rsidP="00866574">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8F60CE">
        <w:rPr>
          <w:rFonts w:ascii="Times New Roman" w:hAnsi="Times New Roman" w:cs="Times New Roman"/>
          <w:sz w:val="24"/>
          <w:szCs w:val="24"/>
        </w:rPr>
        <w:t xml:space="preserve">If Offeror will be subcontracting or partnering for any portion of the work, please also summarize the qualifications and experience of their relevant staff and attach any contracts or agreements pertaining to the proposal. </w:t>
      </w:r>
      <w:r w:rsidRPr="008F60CE">
        <w:rPr>
          <w:rFonts w:ascii="Times New Roman" w:hAnsi="Times New Roman" w:cs="Times New Roman"/>
          <w:bCs/>
          <w:sz w:val="24"/>
          <w:szCs w:val="24"/>
        </w:rPr>
        <w:t>Please provide at least three (3) references for the Offeror and for any partners or sub-contractors</w:t>
      </w:r>
      <w:r w:rsidRPr="008F60CE">
        <w:rPr>
          <w:rFonts w:ascii="Times New Roman" w:hAnsi="Times New Roman" w:cs="Times New Roman"/>
          <w:sz w:val="24"/>
          <w:szCs w:val="24"/>
        </w:rPr>
        <w:t xml:space="preserve">. </w:t>
      </w:r>
      <w:r w:rsidRPr="008F60CE">
        <w:rPr>
          <w:rFonts w:ascii="Times New Roman" w:hAnsi="Times New Roman" w:cs="Times New Roman"/>
          <w:bCs/>
          <w:sz w:val="24"/>
          <w:szCs w:val="24"/>
        </w:rPr>
        <w:t xml:space="preserve">Offerors are required to provide a reference for any disaster-related experience they list in this section. </w:t>
      </w:r>
      <w:r w:rsidRPr="008F60CE">
        <w:rPr>
          <w:rFonts w:ascii="Times New Roman" w:hAnsi="Times New Roman" w:cs="Times New Roman"/>
          <w:sz w:val="24"/>
          <w:szCs w:val="24"/>
        </w:rPr>
        <w:t xml:space="preserve">Each reference should include the name, title, company, address, phone number and email address of the reference, and a brief summary of the relationship between the reference and the Offeror. </w:t>
      </w:r>
    </w:p>
    <w:p w14:paraId="629C368D" w14:textId="77777777" w:rsidR="00866574" w:rsidRPr="008F60CE" w:rsidRDefault="00866574" w:rsidP="00866574">
      <w:pPr>
        <w:jc w:val="both"/>
        <w:rPr>
          <w:rFonts w:ascii="Times New Roman" w:hAnsi="Times New Roman" w:cs="Times New Roman"/>
          <w:sz w:val="24"/>
          <w:szCs w:val="24"/>
        </w:rPr>
      </w:pPr>
    </w:p>
    <w:p w14:paraId="1DE59D1C" w14:textId="77777777" w:rsidR="00866574" w:rsidRPr="008F60CE" w:rsidRDefault="00866574" w:rsidP="00866574">
      <w:pPr>
        <w:jc w:val="both"/>
        <w:rPr>
          <w:rFonts w:ascii="Times New Roman" w:hAnsi="Times New Roman" w:cs="Times New Roman"/>
          <w:sz w:val="24"/>
          <w:szCs w:val="24"/>
        </w:rPr>
      </w:pPr>
      <w:r w:rsidRPr="008F60CE">
        <w:rPr>
          <w:rFonts w:ascii="Times New Roman" w:hAnsi="Times New Roman" w:cs="Times New Roman"/>
          <w:sz w:val="24"/>
          <w:szCs w:val="24"/>
        </w:rPr>
        <w:t>Part 3- Cost Proposal</w:t>
      </w:r>
    </w:p>
    <w:p w14:paraId="0CC90581" w14:textId="0C6C11EB" w:rsidR="00866574" w:rsidRPr="008F60CE" w:rsidRDefault="00866574" w:rsidP="00866574">
      <w:pPr>
        <w:pStyle w:val="ListParagraph"/>
        <w:numPr>
          <w:ilvl w:val="0"/>
          <w:numId w:val="3"/>
        </w:numPr>
        <w:jc w:val="both"/>
        <w:rPr>
          <w:rFonts w:ascii="Times New Roman" w:hAnsi="Times New Roman" w:cs="Times New Roman"/>
          <w:sz w:val="24"/>
          <w:szCs w:val="24"/>
        </w:rPr>
      </w:pPr>
      <w:r w:rsidRPr="008F60CE">
        <w:rPr>
          <w:rFonts w:ascii="Times New Roman" w:hAnsi="Times New Roman" w:cs="Times New Roman"/>
          <w:sz w:val="24"/>
          <w:szCs w:val="24"/>
        </w:rPr>
        <w:t xml:space="preserve">Copy of proposal cost submission in accordance with attached form included with </w:t>
      </w:r>
      <w:r w:rsidR="001E66DC">
        <w:rPr>
          <w:rFonts w:ascii="Times New Roman" w:hAnsi="Times New Roman" w:cs="Times New Roman"/>
          <w:sz w:val="24"/>
          <w:szCs w:val="24"/>
        </w:rPr>
        <w:t>Exhibit B – Proposal Pricing</w:t>
      </w:r>
    </w:p>
    <w:p w14:paraId="16E4E089" w14:textId="77777777" w:rsidR="00866574" w:rsidRPr="008F60CE" w:rsidRDefault="00866574" w:rsidP="00866574">
      <w:pPr>
        <w:autoSpaceDE w:val="0"/>
        <w:autoSpaceDN w:val="0"/>
        <w:adjustRightInd w:val="0"/>
        <w:spacing w:after="0" w:line="240" w:lineRule="auto"/>
        <w:jc w:val="both"/>
        <w:rPr>
          <w:rFonts w:ascii="Times New Roman" w:hAnsi="Times New Roman" w:cs="Times New Roman"/>
          <w:sz w:val="24"/>
          <w:szCs w:val="24"/>
        </w:rPr>
      </w:pPr>
      <w:r w:rsidRPr="008F60CE">
        <w:rPr>
          <w:rFonts w:ascii="Times New Roman" w:hAnsi="Times New Roman" w:cs="Times New Roman"/>
          <w:sz w:val="24"/>
          <w:szCs w:val="24"/>
        </w:rPr>
        <w:t>For evaluation purposes, Technical and Administrative factors when combined are more important than cost.  NCG with the approval of GOSR shall make a best value selection determination based on the proposal information provided.</w:t>
      </w:r>
      <w:r w:rsidRPr="008F60CE">
        <w:rPr>
          <w:rFonts w:ascii="TimesNewRomanPSMT" w:hAnsi="TimesNewRomanPSMT" w:cs="TimesNewRomanPSMT"/>
          <w:sz w:val="24"/>
          <w:szCs w:val="24"/>
        </w:rPr>
        <w:t xml:space="preserve"> </w:t>
      </w:r>
      <w:r w:rsidRPr="008F60CE">
        <w:rPr>
          <w:rFonts w:ascii="Times New Roman" w:hAnsi="Times New Roman" w:cs="Times New Roman"/>
          <w:sz w:val="24"/>
          <w:szCs w:val="24"/>
        </w:rPr>
        <w:t>Notwithstanding the scoring system set forth above, NCG, with GOSR concurrence, reserves the right to select a proposal that, in its sole judgment, is consistent with and responsive to the goals of the state’s CDBG-DR Action Plan, irrespective of whether it is the apparent lowest-priced proposal, if it is determined by the Executive Director of GOSR and the Commissioner of NYS HCR to be in the best interests of the citizens of the State of New York.</w:t>
      </w:r>
    </w:p>
    <w:p w14:paraId="6586A3DC" w14:textId="77777777" w:rsidR="00866574" w:rsidRDefault="00866574" w:rsidP="00866574">
      <w:pPr>
        <w:rPr>
          <w:rFonts w:ascii="Times New Roman" w:hAnsi="Times New Roman" w:cs="Times New Roman"/>
          <w:sz w:val="24"/>
          <w:szCs w:val="24"/>
        </w:rPr>
      </w:pPr>
      <w:r>
        <w:rPr>
          <w:rFonts w:ascii="Times New Roman" w:hAnsi="Times New Roman" w:cs="Times New Roman"/>
          <w:sz w:val="24"/>
          <w:szCs w:val="24"/>
        </w:rPr>
        <w:br w:type="page"/>
      </w:r>
    </w:p>
    <w:p w14:paraId="71C467D7" w14:textId="45D468A5" w:rsidR="00866574" w:rsidRDefault="00866574" w:rsidP="00866574">
      <w:pPr>
        <w:rPr>
          <w:rFonts w:ascii="Times New Roman" w:eastAsia="Times New Roman" w:hAnsi="Times New Roman" w:cs="Times New Roman"/>
          <w:b/>
          <w:bCs/>
          <w:noProof/>
          <w:sz w:val="24"/>
          <w:szCs w:val="24"/>
        </w:rPr>
      </w:pPr>
      <w:bookmarkStart w:id="2" w:name="_GoBack"/>
      <w:bookmarkEnd w:id="2"/>
    </w:p>
    <w:p w14:paraId="7A85F3C0" w14:textId="03B64E97" w:rsidR="00C0547A" w:rsidRDefault="005C343F" w:rsidP="00EB01ED">
      <w:pPr>
        <w:jc w:val="center"/>
        <w:rPr>
          <w:rFonts w:ascii="Times New Roman" w:hAnsi="Times New Roman" w:cs="Times New Roman"/>
          <w:sz w:val="24"/>
          <w:szCs w:val="24"/>
        </w:rPr>
      </w:pPr>
      <w:bookmarkStart w:id="3" w:name="firms"/>
      <w:bookmarkEnd w:id="3"/>
      <w:r>
        <w:rPr>
          <w:rFonts w:ascii="Times New Roman" w:hAnsi="Times New Roman" w:cs="Times New Roman"/>
          <w:b/>
          <w:caps/>
          <w:sz w:val="24"/>
          <w:szCs w:val="24"/>
        </w:rPr>
        <w:t>EXHIBIT C</w:t>
      </w:r>
    </w:p>
    <w:p w14:paraId="4868F200" w14:textId="77777777" w:rsidR="007D2C77" w:rsidRPr="007D2C77" w:rsidRDefault="007D2C77" w:rsidP="007D2C77">
      <w:pPr>
        <w:spacing w:after="0" w:line="240" w:lineRule="auto"/>
        <w:jc w:val="center"/>
        <w:rPr>
          <w:rFonts w:ascii="Times New Roman" w:eastAsia="Times New Roman" w:hAnsi="Times New Roman" w:cs="Times New Roman"/>
          <w:bCs/>
          <w:color w:val="000000"/>
          <w:sz w:val="24"/>
          <w:szCs w:val="24"/>
        </w:rPr>
      </w:pPr>
      <w:r w:rsidRPr="007D2C77">
        <w:rPr>
          <w:rFonts w:ascii="Times New Roman" w:eastAsia="Times New Roman" w:hAnsi="Times New Roman" w:cs="Times New Roman"/>
          <w:b/>
          <w:bCs/>
          <w:color w:val="000000"/>
          <w:sz w:val="24"/>
          <w:szCs w:val="24"/>
        </w:rPr>
        <w:t>PROPOSAL SUBMITTAL CHECKLIST</w:t>
      </w:r>
    </w:p>
    <w:p w14:paraId="7D18C8EE" w14:textId="77777777" w:rsidR="007D2C77" w:rsidRPr="007D2C77" w:rsidRDefault="007D2C77" w:rsidP="007D2C77">
      <w:pPr>
        <w:spacing w:after="0" w:line="240" w:lineRule="auto"/>
        <w:jc w:val="center"/>
        <w:rPr>
          <w:rFonts w:ascii="Times New Roman" w:eastAsia="Times New Roman" w:hAnsi="Times New Roman" w:cs="Times New Roman"/>
          <w:bCs/>
          <w:color w:val="000000"/>
          <w:sz w:val="24"/>
          <w:szCs w:val="24"/>
        </w:rPr>
      </w:pPr>
    </w:p>
    <w:p w14:paraId="3AE157FC" w14:textId="77777777" w:rsidR="007D2C77" w:rsidRPr="007D2C77" w:rsidRDefault="007D2C77" w:rsidP="007D2C77">
      <w:pPr>
        <w:spacing w:after="0" w:line="240" w:lineRule="auto"/>
        <w:jc w:val="center"/>
        <w:rPr>
          <w:rFonts w:ascii="Times New Roman" w:eastAsia="Times New Roman" w:hAnsi="Times New Roman" w:cs="Times New Roman"/>
          <w:bCs/>
          <w:color w:val="000000"/>
          <w:sz w:val="24"/>
          <w:szCs w:val="24"/>
        </w:rPr>
      </w:pPr>
    </w:p>
    <w:p w14:paraId="71F92C65" w14:textId="77777777" w:rsidR="007D2C77" w:rsidRPr="007D2C77" w:rsidRDefault="007D2C77" w:rsidP="007D2C77">
      <w:pPr>
        <w:spacing w:after="0" w:line="240" w:lineRule="auto"/>
        <w:jc w:val="center"/>
        <w:rPr>
          <w:rFonts w:ascii="Calibri" w:eastAsia="Times New Roman" w:hAnsi="Calibri" w:cs="Times New Roman"/>
          <w:color w:val="000000"/>
          <w:sz w:val="28"/>
          <w:szCs w:val="28"/>
        </w:rPr>
      </w:pPr>
      <w:r w:rsidRPr="007D2C77">
        <w:rPr>
          <w:rFonts w:ascii="Calibri" w:eastAsia="Times New Roman" w:hAnsi="Calibri" w:cs="Times New Roman"/>
          <w:b/>
          <w:bCs/>
          <w:color w:val="000000"/>
          <w:sz w:val="28"/>
          <w:szCs w:val="28"/>
          <w:u w:val="single"/>
        </w:rPr>
        <w:t>IMPORTANT- PLEASE READ CAREFULLY</w:t>
      </w:r>
    </w:p>
    <w:p w14:paraId="7F291453" w14:textId="77777777" w:rsidR="007D2C77" w:rsidRPr="007D2C77" w:rsidRDefault="007D2C77" w:rsidP="007D2C77">
      <w:pPr>
        <w:tabs>
          <w:tab w:val="left" w:pos="3015"/>
        </w:tabs>
        <w:spacing w:after="0" w:line="240" w:lineRule="auto"/>
        <w:jc w:val="both"/>
        <w:rPr>
          <w:rFonts w:ascii="Calibri" w:eastAsia="Times New Roman" w:hAnsi="Calibri" w:cs="Times New Roman"/>
          <w:color w:val="000000"/>
          <w:sz w:val="24"/>
          <w:szCs w:val="24"/>
        </w:rPr>
      </w:pPr>
      <w:r w:rsidRPr="007D2C77">
        <w:rPr>
          <w:rFonts w:ascii="Calibri" w:eastAsia="Times New Roman" w:hAnsi="Calibri" w:cs="Times New Roman"/>
          <w:color w:val="000000"/>
          <w:sz w:val="24"/>
          <w:szCs w:val="24"/>
        </w:rPr>
        <w:tab/>
      </w:r>
    </w:p>
    <w:p w14:paraId="65FDBB3F"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color w:val="000000"/>
          <w:sz w:val="24"/>
          <w:szCs w:val="24"/>
        </w:rPr>
        <w:t>All submitted proposals shall at A MINIMUM contain all information and completed and signed forms noted in the evaluation factors for both the Administrative and Technical Proposal.  Each offeror should review all items in detail that are noted under EVALUATION FACTORS and ensure they have provided information to be evaluated on each and every item.  FAILURE to provide a complete proposal may cause your proposal to be rejected and not considered for award.</w:t>
      </w:r>
    </w:p>
    <w:p w14:paraId="52054CE8"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30644523"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color w:val="000000"/>
          <w:sz w:val="24"/>
          <w:szCs w:val="24"/>
        </w:rPr>
        <w:t xml:space="preserve">If you have any questions concerning the content and items list below, please contact NorthStar Contract Manager Danny </w:t>
      </w:r>
      <w:proofErr w:type="spellStart"/>
      <w:r w:rsidRPr="007D2C77">
        <w:rPr>
          <w:rFonts w:ascii="Times New Roman" w:eastAsia="Times New Roman" w:hAnsi="Times New Roman" w:cs="Times New Roman"/>
          <w:color w:val="000000"/>
          <w:sz w:val="24"/>
          <w:szCs w:val="24"/>
        </w:rPr>
        <w:t>Lavergne</w:t>
      </w:r>
      <w:proofErr w:type="spellEnd"/>
      <w:r w:rsidRPr="007D2C77">
        <w:rPr>
          <w:rFonts w:ascii="Times New Roman" w:eastAsia="Times New Roman" w:hAnsi="Times New Roman" w:cs="Times New Roman"/>
          <w:color w:val="000000"/>
          <w:sz w:val="24"/>
          <w:szCs w:val="24"/>
        </w:rPr>
        <w:t xml:space="preserve"> at (303) 596-6305.  NorthStar cannot help you provide information or direct you on how to package your proposal, but we can answer questions concerning requirements for the evaluation factors.</w:t>
      </w:r>
    </w:p>
    <w:p w14:paraId="11BD15ED"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1DFEE025" w14:textId="77777777" w:rsidR="007D2C77" w:rsidRPr="007D2C77" w:rsidRDefault="007D2C77" w:rsidP="007D2C77">
      <w:pPr>
        <w:spacing w:after="0" w:line="240" w:lineRule="auto"/>
        <w:jc w:val="both"/>
        <w:rPr>
          <w:rFonts w:ascii="Times New Roman" w:eastAsia="Times New Roman" w:hAnsi="Times New Roman" w:cs="Times New Roman"/>
          <w:b/>
          <w:color w:val="000000"/>
          <w:sz w:val="24"/>
          <w:szCs w:val="24"/>
          <w:u w:val="single"/>
        </w:rPr>
      </w:pPr>
      <w:r w:rsidRPr="007D2C77">
        <w:rPr>
          <w:rFonts w:ascii="Times New Roman" w:eastAsia="Times New Roman" w:hAnsi="Times New Roman" w:cs="Times New Roman"/>
          <w:color w:val="000000"/>
          <w:sz w:val="24"/>
          <w:szCs w:val="24"/>
        </w:rPr>
        <w:t xml:space="preserve">Provide a completed copy of the following summarized checklist with your proposal verifying you have included information for review on each and every evaluation item.  </w:t>
      </w:r>
      <w:r w:rsidRPr="007D2C77">
        <w:rPr>
          <w:rFonts w:ascii="Times New Roman" w:eastAsia="Times New Roman" w:hAnsi="Times New Roman" w:cs="Times New Roman"/>
          <w:b/>
          <w:color w:val="000000"/>
          <w:sz w:val="24"/>
          <w:szCs w:val="24"/>
          <w:u w:val="single"/>
        </w:rPr>
        <w:t>REVIEW EACH ITEM DESCRIPTION IN EVALUATION FACTORS TO ENSURE ALL REQUESTED INFORMATION IS PROVIDED FOR REVIEW OF YOUR PROPOSAL.</w:t>
      </w:r>
    </w:p>
    <w:p w14:paraId="55E9A403" w14:textId="77777777" w:rsidR="007D2C77" w:rsidRPr="007D2C77" w:rsidRDefault="007D2C77" w:rsidP="007D2C77">
      <w:pPr>
        <w:spacing w:after="0" w:line="240" w:lineRule="auto"/>
        <w:rPr>
          <w:rFonts w:ascii="Times New Roman" w:eastAsia="Times New Roman" w:hAnsi="Times New Roman" w:cs="Times New Roman"/>
          <w:color w:val="000000"/>
          <w:sz w:val="24"/>
          <w:szCs w:val="24"/>
        </w:rPr>
      </w:pPr>
    </w:p>
    <w:p w14:paraId="7F45E63F" w14:textId="77777777" w:rsidR="007D2C77" w:rsidRPr="007D2C77" w:rsidRDefault="007D2C77" w:rsidP="007D2C77">
      <w:pPr>
        <w:spacing w:after="0" w:line="240" w:lineRule="auto"/>
        <w:rPr>
          <w:rFonts w:ascii="Times New Roman" w:eastAsia="Times New Roman" w:hAnsi="Times New Roman" w:cs="Times New Roman"/>
          <w:b/>
          <w:color w:val="000000"/>
          <w:sz w:val="24"/>
          <w:szCs w:val="24"/>
          <w:u w:val="single"/>
        </w:rPr>
      </w:pPr>
    </w:p>
    <w:p w14:paraId="379EF2F4" w14:textId="77777777" w:rsidR="007D2C77" w:rsidRPr="007D2C77" w:rsidRDefault="007D2C77" w:rsidP="007D2C77">
      <w:pPr>
        <w:spacing w:after="0" w:line="240" w:lineRule="auto"/>
        <w:rPr>
          <w:rFonts w:ascii="Times New Roman" w:eastAsia="Times New Roman" w:hAnsi="Times New Roman" w:cs="Times New Roman"/>
          <w:color w:val="000000"/>
          <w:sz w:val="24"/>
          <w:szCs w:val="24"/>
        </w:rPr>
      </w:pPr>
      <w:r w:rsidRPr="007D2C77">
        <w:rPr>
          <w:rFonts w:ascii="Times New Roman" w:eastAsia="Times New Roman" w:hAnsi="Times New Roman" w:cs="Times New Roman"/>
          <w:b/>
          <w:color w:val="000000"/>
          <w:sz w:val="24"/>
          <w:szCs w:val="24"/>
          <w:u w:val="single"/>
        </w:rPr>
        <w:t>Part 1- Administrative Proposal Contents.</w:t>
      </w:r>
      <w:r w:rsidRPr="007D2C77">
        <w:rPr>
          <w:rFonts w:ascii="Times New Roman" w:eastAsia="Times New Roman" w:hAnsi="Times New Roman" w:cs="Times New Roman"/>
          <w:color w:val="000000"/>
          <w:sz w:val="24"/>
          <w:szCs w:val="24"/>
        </w:rPr>
        <w:t xml:space="preserve"> Include completed forms and documents </w:t>
      </w:r>
    </w:p>
    <w:p w14:paraId="67DB3C0D" w14:textId="77777777" w:rsidR="007D2C77" w:rsidRPr="007D2C77" w:rsidRDefault="007D2C77" w:rsidP="007D2C77">
      <w:pPr>
        <w:spacing w:after="0" w:line="240" w:lineRule="auto"/>
        <w:rPr>
          <w:rFonts w:ascii="Times New Roman" w:eastAsia="Times New Roman" w:hAnsi="Times New Roman" w:cs="Times New Roman"/>
          <w:color w:val="000000"/>
          <w:sz w:val="24"/>
          <w:szCs w:val="24"/>
        </w:rPr>
      </w:pPr>
    </w:p>
    <w:p w14:paraId="609BAE84" w14:textId="4A743D79"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6160" behindDoc="0" locked="0" layoutInCell="1" allowOverlap="1" wp14:anchorId="2A908756" wp14:editId="05A4C995">
                <wp:simplePos x="0" y="0"/>
                <wp:positionH relativeFrom="column">
                  <wp:posOffset>3629025</wp:posOffset>
                </wp:positionH>
                <wp:positionV relativeFrom="paragraph">
                  <wp:posOffset>4445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B8F8577" id="Rectangle 21" o:spid="_x0000_s1026" style="position:absolute;margin-left:285.75pt;margin-top:.35pt;width:10.5pt;height:10.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meeA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" fillcolor="window" strokecolor="#70ad47" strokeweight="1pt"/>
            </w:pict>
          </mc:Fallback>
        </mc:AlternateContent>
      </w:r>
      <w:r w:rsidRPr="007D2C77">
        <w:rPr>
          <w:rFonts w:ascii="Times New Roman" w:eastAsia="Times New Roman" w:hAnsi="Times New Roman" w:cs="Times New Roman"/>
          <w:color w:val="000000"/>
          <w:sz w:val="24"/>
          <w:szCs w:val="24"/>
        </w:rPr>
        <w:t>1. Company introduction letter. - Check when completed.</w:t>
      </w:r>
    </w:p>
    <w:p w14:paraId="4F82D817"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69A8D7E6" w14:textId="2A19B6C1"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7184" behindDoc="0" locked="0" layoutInCell="1" allowOverlap="1" wp14:anchorId="1DD61CB7" wp14:editId="3A186C2D">
                <wp:simplePos x="0" y="0"/>
                <wp:positionH relativeFrom="column">
                  <wp:posOffset>3743325</wp:posOffset>
                </wp:positionH>
                <wp:positionV relativeFrom="paragraph">
                  <wp:posOffset>9525</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FD9800B" id="Rectangle 22" o:spid="_x0000_s1026" style="position:absolute;margin-left:294.75pt;margin-top:.75pt;width:10.5pt;height:10.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WieQ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" fillcolor="window" strokecolor="#70ad47" strokeweight="1pt"/>
            </w:pict>
          </mc:Fallback>
        </mc:AlternateContent>
      </w:r>
      <w:r w:rsidRPr="007D2C77">
        <w:rPr>
          <w:rFonts w:ascii="Times New Roman" w:eastAsia="Times New Roman" w:hAnsi="Times New Roman" w:cs="Times New Roman"/>
          <w:color w:val="000000"/>
          <w:sz w:val="24"/>
          <w:szCs w:val="24"/>
        </w:rPr>
        <w:t>2. Requirement of Legal Entities - Check when completed.</w:t>
      </w:r>
    </w:p>
    <w:p w14:paraId="0D6F81D4" w14:textId="112B11D2" w:rsidR="007D2C77" w:rsidRPr="007D2C77" w:rsidRDefault="007D2C77" w:rsidP="007D2C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8208" behindDoc="0" locked="0" layoutInCell="1" allowOverlap="1" wp14:anchorId="55FAD011" wp14:editId="120CEE3A">
                <wp:simplePos x="0" y="0"/>
                <wp:positionH relativeFrom="column">
                  <wp:posOffset>2238375</wp:posOffset>
                </wp:positionH>
                <wp:positionV relativeFrom="paragraph">
                  <wp:posOffset>563245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0011BE4" id="Rectangle 23" o:spid="_x0000_s1026" style="position:absolute;margin-left:176.25pt;margin-top:44.35pt;width:10.5pt;height:10.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G2eQ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nVG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" fillcolor="window" strokecolor="#70ad47" strokeweight="1pt"/>
            </w:pict>
          </mc:Fallback>
        </mc:AlternateContent>
      </w:r>
      <w:r w:rsidRPr="007D2C77">
        <w:rPr>
          <w:rFonts w:ascii="Times New Roman" w:eastAsia="Times New Roman" w:hAnsi="Times New Roman" w:cs="Times New Roman"/>
          <w:color w:val="000000"/>
          <w:sz w:val="24"/>
          <w:szCs w:val="24"/>
        </w:rPr>
        <w:t>3. Evidentiary documentation of registration as New York State M/WBE,</w:t>
      </w:r>
      <w:r w:rsidR="00BA2D26">
        <w:rPr>
          <w:rFonts w:ascii="Times New Roman" w:eastAsia="Times New Roman" w:hAnsi="Times New Roman" w:cs="Times New Roman"/>
          <w:color w:val="000000"/>
          <w:sz w:val="24"/>
          <w:szCs w:val="24"/>
        </w:rPr>
        <w:t xml:space="preserve"> if registered as an M/WBE</w:t>
      </w:r>
      <w:r w:rsidRPr="007D2C77">
        <w:rPr>
          <w:rFonts w:ascii="Times New Roman" w:eastAsia="Times New Roman" w:hAnsi="Times New Roman" w:cs="Times New Roman"/>
          <w:color w:val="000000"/>
          <w:sz w:val="24"/>
          <w:szCs w:val="24"/>
        </w:rPr>
        <w:t xml:space="preserve"> or registration in any other city or state, or the federal government, as a minority- and/or woman- owned business enterprise. Check when completed.</w:t>
      </w:r>
    </w:p>
    <w:p w14:paraId="09D44B61" w14:textId="3DF4FB79"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9232" behindDoc="0" locked="0" layoutInCell="1" allowOverlap="1" wp14:anchorId="151BD694" wp14:editId="6803A562">
                <wp:simplePos x="0" y="0"/>
                <wp:positionH relativeFrom="column">
                  <wp:posOffset>4095750</wp:posOffset>
                </wp:positionH>
                <wp:positionV relativeFrom="paragraph">
                  <wp:posOffset>10160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7D71450" id="Rectangle 24" o:spid="_x0000_s1026" style="position:absolute;margin-left:322.5pt;margin-top:.8pt;width:10.5pt;height:10.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aeQ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" fillcolor="window" strokecolor="#70ad47" strokeweight="1pt"/>
            </w:pict>
          </mc:Fallback>
        </mc:AlternateContent>
      </w:r>
      <w:r w:rsidRPr="007D2C77">
        <w:rPr>
          <w:rFonts w:ascii="Times New Roman" w:eastAsia="Times New Roman" w:hAnsi="Times New Roman" w:cs="Times New Roman"/>
          <w:color w:val="000000"/>
          <w:sz w:val="24"/>
          <w:szCs w:val="24"/>
        </w:rPr>
        <w:t>4. Vendor Responsibility Questionnaire - Check when completed.</w:t>
      </w:r>
    </w:p>
    <w:p w14:paraId="305C85E8"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6889DB90"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2304" behindDoc="0" locked="0" layoutInCell="1" allowOverlap="1" wp14:anchorId="6EEC9497" wp14:editId="050D4598">
                <wp:simplePos x="0" y="0"/>
                <wp:positionH relativeFrom="column">
                  <wp:posOffset>3581400</wp:posOffset>
                </wp:positionH>
                <wp:positionV relativeFrom="paragraph">
                  <wp:posOffset>195580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CE5D8F3" id="Rectangle 25" o:spid="_x0000_s1026" style="position:absolute;margin-left:282pt;margin-top:15.4pt;width:10.5pt;height:10.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nOeQ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" fillcolor="window" strokecolor="#70ad47" strokeweight="1pt"/>
            </w:pict>
          </mc:Fallback>
        </mc:AlternateContent>
      </w:r>
      <w:r w:rsidRPr="007D2C77">
        <w:rPr>
          <w:rFonts w:ascii="Times New Roman" w:eastAsia="Times New Roman" w:hAnsi="Times New Roman" w:cs="Times New Roman"/>
          <w:color w:val="000000"/>
          <w:sz w:val="24"/>
          <w:szCs w:val="24"/>
        </w:rPr>
        <w:t>5. (</w:t>
      </w:r>
      <w:proofErr w:type="gramStart"/>
      <w:r w:rsidRPr="007D2C77">
        <w:rPr>
          <w:rFonts w:ascii="Times New Roman" w:eastAsia="Times New Roman" w:hAnsi="Times New Roman" w:cs="Times New Roman"/>
          <w:color w:val="000000"/>
          <w:sz w:val="24"/>
          <w:szCs w:val="24"/>
        </w:rPr>
        <w:t>and</w:t>
      </w:r>
      <w:proofErr w:type="gramEnd"/>
      <w:r w:rsidRPr="007D2C77">
        <w:rPr>
          <w:rFonts w:ascii="Times New Roman" w:eastAsia="Times New Roman" w:hAnsi="Times New Roman" w:cs="Times New Roman"/>
          <w:color w:val="000000"/>
          <w:sz w:val="24"/>
          <w:szCs w:val="24"/>
        </w:rPr>
        <w:t xml:space="preserve"> item 10). Affirmation of Understanding Form - Complete and sign the Affirmation of Understanding and Agreement. - Check when completed. </w:t>
      </w:r>
    </w:p>
    <w:p w14:paraId="0BB90BB1"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550239C0" w14:textId="74D5FFE5"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4352" behindDoc="0" locked="0" layoutInCell="1" allowOverlap="1" wp14:anchorId="69337883" wp14:editId="76A31E71">
                <wp:simplePos x="0" y="0"/>
                <wp:positionH relativeFrom="column">
                  <wp:posOffset>771525</wp:posOffset>
                </wp:positionH>
                <wp:positionV relativeFrom="paragraph">
                  <wp:posOffset>175895</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63ABEEC" id="Rectangle 26" o:spid="_x0000_s1026" style="position:absolute;margin-left:60.75pt;margin-top:13.85pt;width:10.5pt;height:10.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" fillcolor="window" strokecolor="#70ad47" strokeweight="1pt"/>
            </w:pict>
          </mc:Fallback>
        </mc:AlternateContent>
      </w:r>
      <w:r w:rsidRPr="007D2C77">
        <w:rPr>
          <w:rFonts w:ascii="Times New Roman" w:eastAsia="Times New Roman" w:hAnsi="Times New Roman" w:cs="Times New Roman"/>
          <w:color w:val="000000"/>
          <w:sz w:val="24"/>
          <w:szCs w:val="24"/>
        </w:rPr>
        <w:t>6. Offeror Disclosure of Prior Non-Responsibility Determinations Form Complete. - Check when completed.</w:t>
      </w:r>
    </w:p>
    <w:p w14:paraId="516E5A48"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118A6CB4"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5376" behindDoc="0" locked="0" layoutInCell="1" allowOverlap="1" wp14:anchorId="6AD3C19F" wp14:editId="58B7D23E">
                <wp:simplePos x="0" y="0"/>
                <wp:positionH relativeFrom="column">
                  <wp:posOffset>5029200</wp:posOffset>
                </wp:positionH>
                <wp:positionV relativeFrom="paragraph">
                  <wp:posOffset>3810</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8BAA2E8" id="Rectangle 27" o:spid="_x0000_s1026" style="position:absolute;margin-left:396pt;margin-top:.3pt;width:10.5pt;height:10.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" fillcolor="window" strokecolor="#70ad47" strokeweight="1pt"/>
            </w:pict>
          </mc:Fallback>
        </mc:AlternateContent>
      </w:r>
      <w:r w:rsidRPr="007D2C77">
        <w:rPr>
          <w:rFonts w:ascii="Times New Roman" w:eastAsia="Times New Roman" w:hAnsi="Times New Roman" w:cs="Times New Roman"/>
          <w:color w:val="000000"/>
          <w:sz w:val="24"/>
          <w:szCs w:val="24"/>
        </w:rPr>
        <w:t>7. Statement of understanding of federal requirements. - Check when completed.</w:t>
      </w:r>
    </w:p>
    <w:p w14:paraId="0678E220"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6687A9F5" w14:textId="6F9E8BDC"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6400" behindDoc="0" locked="0" layoutInCell="1" allowOverlap="1" wp14:anchorId="1F097A81" wp14:editId="49AD6282">
                <wp:simplePos x="0" y="0"/>
                <wp:positionH relativeFrom="column">
                  <wp:posOffset>790575</wp:posOffset>
                </wp:positionH>
                <wp:positionV relativeFrom="paragraph">
                  <wp:posOffset>208280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CF573F2" id="Rectangle 28" o:spid="_x0000_s1026" style="position:absolute;margin-left:62.25pt;margin-top:16.4pt;width:10.5pt;height:10.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" fillcolor="window" strokecolor="#70ad47" strokeweight="1pt"/>
            </w:pict>
          </mc:Fallback>
        </mc:AlternateContent>
      </w:r>
      <w:r w:rsidRPr="007D2C77">
        <w:rPr>
          <w:rFonts w:ascii="Times New Roman" w:eastAsia="Times New Roman" w:hAnsi="Times New Roman" w:cs="Times New Roman"/>
          <w:color w:val="000000"/>
          <w:sz w:val="24"/>
          <w:szCs w:val="24"/>
        </w:rPr>
        <w:t>8. Certification that the Offeror represents that Offeror possesses required licenses. - Check when completed.</w:t>
      </w:r>
    </w:p>
    <w:p w14:paraId="7D900F04"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1A9D05B1"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7424" behindDoc="0" locked="0" layoutInCell="1" allowOverlap="1" wp14:anchorId="1BA8DF2F" wp14:editId="3886CC44">
                <wp:simplePos x="0" y="0"/>
                <wp:positionH relativeFrom="column">
                  <wp:posOffset>5200650</wp:posOffset>
                </wp:positionH>
                <wp:positionV relativeFrom="paragraph">
                  <wp:posOffset>7620</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D00C165" id="Rectangle 29" o:spid="_x0000_s1026" style="position:absolute;margin-left:409.5pt;margin-top:.6pt;width:10.5pt;height:10.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" fillcolor="window" strokecolor="#70ad47" strokeweight="1pt"/>
            </w:pict>
          </mc:Fallback>
        </mc:AlternateContent>
      </w:r>
      <w:r w:rsidRPr="007D2C77">
        <w:rPr>
          <w:rFonts w:ascii="Times New Roman" w:eastAsia="Times New Roman" w:hAnsi="Times New Roman" w:cs="Times New Roman"/>
          <w:color w:val="000000"/>
          <w:sz w:val="24"/>
          <w:szCs w:val="24"/>
        </w:rPr>
        <w:t>9. Statement of no adverse findings or debarment actions. - Check when completed.</w:t>
      </w:r>
    </w:p>
    <w:p w14:paraId="14F006E2"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5744CCB0"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color w:val="000000"/>
          <w:sz w:val="24"/>
          <w:szCs w:val="24"/>
        </w:rPr>
        <w:t>10. (see item 5. above).</w:t>
      </w:r>
    </w:p>
    <w:p w14:paraId="056D6BCF"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51CD9EF1" w14:textId="3B6751D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1520" behindDoc="0" locked="0" layoutInCell="1" allowOverlap="1" wp14:anchorId="26571D67" wp14:editId="770FC3F1">
                <wp:simplePos x="0" y="0"/>
                <wp:positionH relativeFrom="column">
                  <wp:posOffset>2667000</wp:posOffset>
                </wp:positionH>
                <wp:positionV relativeFrom="paragraph">
                  <wp:posOffset>200660</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EBDB901" id="Rectangle 30" o:spid="_x0000_s1026" style="position:absolute;margin-left:210pt;margin-top:15.8pt;width:10.5pt;height:10.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q2eA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" fillcolor="window" strokecolor="#70ad47" strokeweight="1pt"/>
            </w:pict>
          </mc:Fallback>
        </mc:AlternateContent>
      </w:r>
      <w:r w:rsidRPr="007D2C77">
        <w:rPr>
          <w:rFonts w:ascii="Times New Roman" w:eastAsia="Times New Roman" w:hAnsi="Times New Roman" w:cs="Times New Roman"/>
          <w:color w:val="000000"/>
          <w:sz w:val="24"/>
          <w:szCs w:val="24"/>
        </w:rPr>
        <w:t>11. Complete and signed APPENDIX B - Offeror Disclosure of Prior Non-Responsibility Determinations. - Check when completed.</w:t>
      </w:r>
    </w:p>
    <w:p w14:paraId="58576CF9"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2CFC7C1A"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2544" behindDoc="0" locked="0" layoutInCell="1" allowOverlap="1" wp14:anchorId="32DCF85A" wp14:editId="62305BA7">
                <wp:simplePos x="0" y="0"/>
                <wp:positionH relativeFrom="column">
                  <wp:posOffset>1181100</wp:posOffset>
                </wp:positionH>
                <wp:positionV relativeFrom="paragraph">
                  <wp:posOffset>182880</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29F73E5" id="Rectangle 31" o:spid="_x0000_s1026" style="position:absolute;margin-left:93pt;margin-top:14.4pt;width:10.5pt;height:10.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6ieA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C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" fillcolor="window" strokecolor="#70ad47" strokeweight="1pt"/>
            </w:pict>
          </mc:Fallback>
        </mc:AlternateContent>
      </w:r>
      <w:r w:rsidRPr="007D2C77">
        <w:rPr>
          <w:rFonts w:ascii="Times New Roman" w:eastAsia="Times New Roman" w:hAnsi="Times New Roman" w:cs="Times New Roman"/>
          <w:color w:val="000000"/>
          <w:sz w:val="24"/>
          <w:szCs w:val="24"/>
        </w:rPr>
        <w:t xml:space="preserve">12.  Complete all labor and EEO attachments and forms included as part of this RFP. - Check when completed. </w:t>
      </w:r>
    </w:p>
    <w:p w14:paraId="6D31BDA5" w14:textId="14132C11"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4592" behindDoc="0" locked="0" layoutInCell="1" allowOverlap="1" wp14:anchorId="7438F007" wp14:editId="475D3EFE">
                <wp:simplePos x="0" y="0"/>
                <wp:positionH relativeFrom="column">
                  <wp:posOffset>771525</wp:posOffset>
                </wp:positionH>
                <wp:positionV relativeFrom="paragraph">
                  <wp:posOffset>368935</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2FD532A" id="Rectangle 32" o:spid="_x0000_s1026" style="position:absolute;margin-left:60.75pt;margin-top:29.05pt;width:10.5pt;height:10.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KeeQ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K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" fillcolor="window" strokecolor="#70ad47" strokeweight="1pt"/>
            </w:pict>
          </mc:Fallback>
        </mc:AlternateContent>
      </w:r>
      <w:r w:rsidRPr="007D2C77">
        <w:rPr>
          <w:rFonts w:ascii="Times New Roman" w:eastAsia="Times New Roman" w:hAnsi="Times New Roman" w:cs="Times New Roman"/>
          <w:color w:val="000000"/>
          <w:sz w:val="24"/>
          <w:szCs w:val="24"/>
        </w:rPr>
        <w:br/>
        <w:t>13.  Insurance certificate submittal and letter noting ability to secure bonding. - Check when completed.</w:t>
      </w:r>
    </w:p>
    <w:p w14:paraId="284558BB"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0769C618" w14:textId="2BC9D173"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9472" behindDoc="0" locked="0" layoutInCell="1" allowOverlap="1" wp14:anchorId="5F467941" wp14:editId="2DA68A6E">
                <wp:simplePos x="0" y="0"/>
                <wp:positionH relativeFrom="margin">
                  <wp:align>right</wp:align>
                </wp:positionH>
                <wp:positionV relativeFrom="paragraph">
                  <wp:posOffset>10160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070F1D2" id="Rectangle 33" o:spid="_x0000_s1026" style="position:absolute;margin-left:-40.7pt;margin-top:.8pt;width:10.5pt;height:10.5pt;z-index:2516894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aKeQ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G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" fillcolor="window" strokecolor="#70ad47" strokeweight="1pt">
                <w10:wrap anchorx="margin"/>
              </v:rect>
            </w:pict>
          </mc:Fallback>
        </mc:AlternateContent>
      </w:r>
      <w:r w:rsidRPr="007D2C77">
        <w:rPr>
          <w:rFonts w:ascii="Times New Roman" w:eastAsia="Times New Roman" w:hAnsi="Times New Roman" w:cs="Times New Roman"/>
          <w:color w:val="000000"/>
          <w:sz w:val="24"/>
          <w:szCs w:val="24"/>
        </w:rPr>
        <w:t>14.  Completed NON-COLLUSIVE BIDDING CERTIFICATION - Check when completed.</w:t>
      </w:r>
    </w:p>
    <w:p w14:paraId="7FE1371E"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7E0C8723"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8448" behindDoc="0" locked="0" layoutInCell="1" allowOverlap="1" wp14:anchorId="6919734D" wp14:editId="10694CE8">
                <wp:simplePos x="0" y="0"/>
                <wp:positionH relativeFrom="column">
                  <wp:posOffset>4629150</wp:posOffset>
                </wp:positionH>
                <wp:positionV relativeFrom="paragraph">
                  <wp:posOffset>24130</wp:posOffset>
                </wp:positionV>
                <wp:extent cx="13335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C95FE02" id="Rectangle 34" o:spid="_x0000_s1026" style="position:absolute;margin-left:364.5pt;margin-top:1.9pt;width:10.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rmeQ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" fillcolor="window" strokecolor="#70ad47" strokeweight="1pt"/>
            </w:pict>
          </mc:Fallback>
        </mc:AlternateContent>
      </w:r>
      <w:r w:rsidRPr="007D2C77">
        <w:rPr>
          <w:rFonts w:ascii="Times New Roman" w:eastAsia="Times New Roman" w:hAnsi="Times New Roman" w:cs="Times New Roman"/>
          <w:color w:val="000000"/>
          <w:sz w:val="24"/>
          <w:szCs w:val="24"/>
        </w:rPr>
        <w:t>15.  Completed Appendix III - Diversity Forms - Check when completed.</w:t>
      </w:r>
    </w:p>
    <w:p w14:paraId="41A932B1"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color w:val="000000"/>
          <w:sz w:val="24"/>
          <w:szCs w:val="24"/>
        </w:rPr>
        <w:t> </w:t>
      </w:r>
    </w:p>
    <w:p w14:paraId="130A7636"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1365BB27" w14:textId="77777777" w:rsidR="007D2C77" w:rsidRPr="007D2C77" w:rsidRDefault="007D2C77" w:rsidP="007D2C77">
      <w:pPr>
        <w:spacing w:after="0" w:line="240" w:lineRule="auto"/>
        <w:jc w:val="both"/>
        <w:rPr>
          <w:rFonts w:ascii="Times New Roman" w:eastAsia="Times New Roman" w:hAnsi="Times New Roman" w:cs="Times New Roman"/>
          <w:b/>
          <w:color w:val="000000"/>
          <w:sz w:val="24"/>
          <w:szCs w:val="24"/>
          <w:u w:val="single"/>
        </w:rPr>
      </w:pPr>
    </w:p>
    <w:p w14:paraId="40C99039" w14:textId="77777777" w:rsidR="007D2C77" w:rsidRPr="007D2C77" w:rsidRDefault="007D2C77" w:rsidP="007D2C77">
      <w:pPr>
        <w:spacing w:after="0" w:line="240" w:lineRule="auto"/>
        <w:jc w:val="both"/>
        <w:rPr>
          <w:rFonts w:ascii="Times New Roman" w:eastAsia="Times New Roman" w:hAnsi="Times New Roman" w:cs="Times New Roman"/>
          <w:b/>
          <w:color w:val="000000"/>
          <w:sz w:val="24"/>
          <w:szCs w:val="24"/>
          <w:u w:val="single"/>
        </w:rPr>
      </w:pPr>
      <w:r w:rsidRPr="007D2C77">
        <w:rPr>
          <w:rFonts w:ascii="Times New Roman" w:eastAsia="Times New Roman" w:hAnsi="Times New Roman" w:cs="Times New Roman"/>
          <w:b/>
          <w:color w:val="000000"/>
          <w:sz w:val="24"/>
          <w:szCs w:val="24"/>
          <w:u w:val="single"/>
        </w:rPr>
        <w:t>Part 2-Technical Proposal</w:t>
      </w:r>
    </w:p>
    <w:p w14:paraId="0FAEB85F"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3CE3C9F0" w14:textId="51CA3194"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0496" behindDoc="0" locked="0" layoutInCell="1" allowOverlap="1" wp14:anchorId="32B82464" wp14:editId="5D58EE70">
                <wp:simplePos x="0" y="0"/>
                <wp:positionH relativeFrom="margin">
                  <wp:posOffset>5278120</wp:posOffset>
                </wp:positionH>
                <wp:positionV relativeFrom="paragraph">
                  <wp:posOffset>189865</wp:posOffset>
                </wp:positionV>
                <wp:extent cx="1333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4CDE4B1" id="Rectangle 35" o:spid="_x0000_s1026" style="position:absolute;margin-left:415.6pt;margin-top:14.95pt;width:10.5pt;height:10.5pt;z-index:251690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7yeQ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" fillcolor="window" strokecolor="#70ad47" strokeweight="1pt">
                <w10:wrap anchorx="margin"/>
              </v:rect>
            </w:pict>
          </mc:Fallback>
        </mc:AlternateContent>
      </w:r>
      <w:r w:rsidRPr="007D2C77">
        <w:rPr>
          <w:rFonts w:ascii="Times New Roman" w:eastAsia="Times New Roman" w:hAnsi="Times New Roman" w:cs="Times New Roman"/>
          <w:color w:val="000000"/>
          <w:sz w:val="24"/>
          <w:szCs w:val="24"/>
        </w:rPr>
        <w:t xml:space="preserve">1.  Safety performance, provide Experience Modifier Rate (EMR) and Total Recordable Injury Rate (TRIR) for most current and three (3) previous years. - Check when completed. </w:t>
      </w:r>
    </w:p>
    <w:p w14:paraId="09C6C339"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293C1CAD" w14:textId="77777777" w:rsidR="007D2C77" w:rsidRPr="007D2C77" w:rsidRDefault="007D2C77" w:rsidP="007D2C77">
      <w:pPr>
        <w:spacing w:after="0" w:line="240" w:lineRule="auto"/>
        <w:jc w:val="both"/>
        <w:rPr>
          <w:rFonts w:ascii="Times New Roman" w:eastAsia="Times New Roman" w:hAnsi="Times New Roman" w:cs="Times New Roman"/>
          <w:b/>
          <w:bCs/>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0256" behindDoc="0" locked="0" layoutInCell="1" allowOverlap="1" wp14:anchorId="37C01DEC" wp14:editId="6048BB67">
                <wp:simplePos x="0" y="0"/>
                <wp:positionH relativeFrom="column">
                  <wp:posOffset>790575</wp:posOffset>
                </wp:positionH>
                <wp:positionV relativeFrom="paragraph">
                  <wp:posOffset>182245</wp:posOffset>
                </wp:positionV>
                <wp:extent cx="1333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4F975FC" id="Rectangle 36" o:spid="_x0000_s1026" style="position:absolute;margin-left:62.25pt;margin-top:14.35pt;width:10.5pt;height:10.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" fillcolor="window" strokecolor="#70ad47" strokeweight="1pt"/>
            </w:pict>
          </mc:Fallback>
        </mc:AlternateContent>
      </w:r>
      <w:r w:rsidRPr="007D2C77">
        <w:rPr>
          <w:rFonts w:ascii="Times New Roman" w:eastAsia="Times New Roman" w:hAnsi="Times New Roman" w:cs="Times New Roman"/>
          <w:color w:val="000000"/>
          <w:sz w:val="24"/>
          <w:szCs w:val="24"/>
        </w:rPr>
        <w:t>2. Past performance and experience on projects of similar size and complexity. - Check when completed.</w:t>
      </w:r>
      <w:r w:rsidRPr="007D2C77">
        <w:rPr>
          <w:rFonts w:ascii="Times New Roman" w:eastAsia="Times New Roman" w:hAnsi="Times New Roman" w:cs="Times New Roman"/>
          <w:color w:val="000000"/>
          <w:sz w:val="24"/>
          <w:szCs w:val="24"/>
        </w:rPr>
        <w:br/>
      </w:r>
    </w:p>
    <w:p w14:paraId="0224F0D1" w14:textId="77777777" w:rsidR="007D2C77" w:rsidRPr="007D2C77" w:rsidRDefault="007D2C77" w:rsidP="007D2C77">
      <w:pPr>
        <w:spacing w:after="0" w:line="240" w:lineRule="auto"/>
        <w:rPr>
          <w:rFonts w:ascii="Times New Roman" w:eastAsia="Times New Roman" w:hAnsi="Times New Roman" w:cs="Times New Roman"/>
          <w:b/>
          <w:bCs/>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3568" behindDoc="0" locked="0" layoutInCell="1" allowOverlap="1" wp14:anchorId="614A41FF" wp14:editId="78D2BCD5">
                <wp:simplePos x="0" y="0"/>
                <wp:positionH relativeFrom="column">
                  <wp:posOffset>3457575</wp:posOffset>
                </wp:positionH>
                <wp:positionV relativeFrom="paragraph">
                  <wp:posOffset>24130</wp:posOffset>
                </wp:positionV>
                <wp:extent cx="1333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F8083F4" id="Rectangle 37" o:spid="_x0000_s1026" style="position:absolute;margin-left:272.25pt;margin-top:1.9pt;width:10.5pt;height:10.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" fillcolor="window" strokecolor="#70ad47" strokeweight="1pt"/>
            </w:pict>
          </mc:Fallback>
        </mc:AlternateContent>
      </w:r>
      <w:r w:rsidRPr="007D2C77">
        <w:rPr>
          <w:rFonts w:ascii="Times New Roman" w:eastAsia="Times New Roman" w:hAnsi="Times New Roman" w:cs="Times New Roman"/>
          <w:b/>
          <w:bCs/>
          <w:color w:val="000000"/>
          <w:sz w:val="24"/>
          <w:szCs w:val="24"/>
        </w:rPr>
        <w:t xml:space="preserve">3.  </w:t>
      </w:r>
      <w:r w:rsidRPr="007D2C77">
        <w:rPr>
          <w:rFonts w:ascii="Times New Roman" w:eastAsia="Times New Roman" w:hAnsi="Times New Roman" w:cs="Times New Roman"/>
          <w:bCs/>
          <w:color w:val="000000"/>
          <w:sz w:val="24"/>
          <w:szCs w:val="24"/>
        </w:rPr>
        <w:t>A</w:t>
      </w:r>
      <w:r w:rsidRPr="007D2C77">
        <w:rPr>
          <w:rFonts w:ascii="Times New Roman" w:eastAsia="Times New Roman" w:hAnsi="Times New Roman" w:cs="Times New Roman"/>
          <w:color w:val="000000"/>
          <w:sz w:val="24"/>
          <w:szCs w:val="24"/>
        </w:rPr>
        <w:t>pproach to work scope. - Check when completed.</w:t>
      </w:r>
      <w:r w:rsidRPr="007D2C77">
        <w:rPr>
          <w:rFonts w:ascii="Times New Roman" w:eastAsia="Times New Roman" w:hAnsi="Times New Roman" w:cs="Times New Roman"/>
          <w:color w:val="000000"/>
          <w:sz w:val="24"/>
          <w:szCs w:val="24"/>
        </w:rPr>
        <w:br/>
      </w:r>
    </w:p>
    <w:p w14:paraId="5E373ED7" w14:textId="041398C0"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1280" behindDoc="0" locked="0" layoutInCell="1" allowOverlap="1" wp14:anchorId="47A3387B" wp14:editId="5BBA9F53">
                <wp:simplePos x="0" y="0"/>
                <wp:positionH relativeFrom="margin">
                  <wp:posOffset>1134745</wp:posOffset>
                </wp:positionH>
                <wp:positionV relativeFrom="paragraph">
                  <wp:posOffset>201930</wp:posOffset>
                </wp:positionV>
                <wp:extent cx="1333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E6A26CD" id="Rectangle 38" o:spid="_x0000_s1026" style="position:absolute;margin-left:89.35pt;margin-top:15.9pt;width:10.5pt;height:10.5pt;z-index:251681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" fillcolor="window" strokecolor="#70ad47" strokeweight="1pt">
                <w10:wrap anchorx="margin"/>
              </v:rect>
            </w:pict>
          </mc:Fallback>
        </mc:AlternateContent>
      </w:r>
      <w:r w:rsidRPr="007D2C77">
        <w:rPr>
          <w:rFonts w:ascii="Times New Roman" w:eastAsia="Times New Roman" w:hAnsi="Times New Roman" w:cs="Times New Roman"/>
          <w:color w:val="000000"/>
          <w:sz w:val="24"/>
          <w:szCs w:val="24"/>
        </w:rPr>
        <w:t>4. Required information supplied if subcontracting or partnering any portion of the work. - Check when completed.</w:t>
      </w:r>
    </w:p>
    <w:p w14:paraId="0872B1CD"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color w:val="000000"/>
          <w:sz w:val="24"/>
          <w:szCs w:val="24"/>
        </w:rPr>
        <w:t> </w:t>
      </w:r>
    </w:p>
    <w:p w14:paraId="331BBAF9" w14:textId="77777777" w:rsidR="007D2C77" w:rsidRPr="007D2C77" w:rsidRDefault="007D2C77" w:rsidP="007D2C77">
      <w:pPr>
        <w:spacing w:after="0" w:line="240" w:lineRule="auto"/>
        <w:jc w:val="both"/>
        <w:rPr>
          <w:rFonts w:ascii="Times New Roman" w:eastAsia="Times New Roman" w:hAnsi="Times New Roman" w:cs="Times New Roman"/>
          <w:b/>
          <w:color w:val="000000"/>
          <w:sz w:val="24"/>
          <w:szCs w:val="24"/>
          <w:u w:val="single"/>
        </w:rPr>
      </w:pPr>
    </w:p>
    <w:p w14:paraId="49E0B075" w14:textId="77777777" w:rsidR="007D2C77" w:rsidRPr="007D2C77" w:rsidRDefault="007D2C77" w:rsidP="007D2C77">
      <w:pPr>
        <w:spacing w:after="0" w:line="240" w:lineRule="auto"/>
        <w:jc w:val="both"/>
        <w:rPr>
          <w:rFonts w:ascii="Times New Roman" w:eastAsia="Times New Roman" w:hAnsi="Times New Roman" w:cs="Times New Roman"/>
          <w:b/>
          <w:color w:val="000000"/>
          <w:sz w:val="24"/>
          <w:szCs w:val="24"/>
          <w:u w:val="single"/>
        </w:rPr>
      </w:pPr>
    </w:p>
    <w:p w14:paraId="4BDE55B7" w14:textId="77777777" w:rsidR="007D2C77" w:rsidRPr="007D2C77" w:rsidRDefault="007D2C77" w:rsidP="007D2C77">
      <w:pPr>
        <w:spacing w:after="0" w:line="240" w:lineRule="auto"/>
        <w:jc w:val="both"/>
        <w:rPr>
          <w:rFonts w:ascii="Times New Roman" w:eastAsia="Times New Roman" w:hAnsi="Times New Roman" w:cs="Times New Roman"/>
          <w:b/>
          <w:color w:val="000000"/>
          <w:sz w:val="24"/>
          <w:szCs w:val="24"/>
          <w:u w:val="single"/>
        </w:rPr>
      </w:pPr>
      <w:r w:rsidRPr="007D2C77">
        <w:rPr>
          <w:rFonts w:ascii="Times New Roman" w:eastAsia="Times New Roman" w:hAnsi="Times New Roman" w:cs="Times New Roman"/>
          <w:b/>
          <w:color w:val="000000"/>
          <w:sz w:val="24"/>
          <w:szCs w:val="24"/>
          <w:u w:val="single"/>
        </w:rPr>
        <w:t>Part 3- Cost Proposal</w:t>
      </w:r>
    </w:p>
    <w:p w14:paraId="2B8B25D3" w14:textId="77777777"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p>
    <w:p w14:paraId="1436C90D" w14:textId="5A0640C0" w:rsidR="007D2C77" w:rsidRPr="007D2C77" w:rsidRDefault="007D2C77" w:rsidP="007D2C77">
      <w:pPr>
        <w:spacing w:after="0" w:line="240" w:lineRule="auto"/>
        <w:jc w:val="both"/>
        <w:rPr>
          <w:rFonts w:ascii="Times New Roman" w:eastAsia="Times New Roman" w:hAnsi="Times New Roman" w:cs="Times New Roman"/>
          <w:color w:val="000000"/>
          <w:sz w:val="24"/>
          <w:szCs w:val="24"/>
        </w:rPr>
      </w:pPr>
      <w:r w:rsidRPr="007D2C7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3328" behindDoc="0" locked="0" layoutInCell="1" allowOverlap="1" wp14:anchorId="217F086C" wp14:editId="2172E5D6">
                <wp:simplePos x="0" y="0"/>
                <wp:positionH relativeFrom="column">
                  <wp:posOffset>4000500</wp:posOffset>
                </wp:positionH>
                <wp:positionV relativeFrom="paragraph">
                  <wp:posOffset>17145</wp:posOffset>
                </wp:positionV>
                <wp:extent cx="1333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46ACDC3" id="Rectangle 39" o:spid="_x0000_s1026" style="position:absolute;margin-left:315pt;margin-top:1.35pt;width:10.5pt;height:10.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" fillcolor="window" strokecolor="#70ad47" strokeweight="1pt"/>
            </w:pict>
          </mc:Fallback>
        </mc:AlternateContent>
      </w:r>
      <w:r w:rsidRPr="007D2C77">
        <w:rPr>
          <w:rFonts w:ascii="Times New Roman" w:eastAsia="Times New Roman" w:hAnsi="Times New Roman" w:cs="Times New Roman"/>
          <w:color w:val="000000"/>
          <w:sz w:val="24"/>
          <w:szCs w:val="24"/>
        </w:rPr>
        <w:t xml:space="preserve">1.  Copy of proposal cost submission. - Check when completed. </w:t>
      </w:r>
    </w:p>
    <w:p w14:paraId="14CBB072" w14:textId="77777777" w:rsidR="007D2C77" w:rsidRPr="007D2C77" w:rsidRDefault="007D2C77" w:rsidP="007D2C77">
      <w:pPr>
        <w:autoSpaceDE w:val="0"/>
        <w:autoSpaceDN w:val="0"/>
        <w:adjustRightInd w:val="0"/>
        <w:spacing w:after="0" w:line="240" w:lineRule="auto"/>
        <w:jc w:val="both"/>
        <w:rPr>
          <w:rFonts w:ascii="Times New Roman" w:hAnsi="Times New Roman" w:cs="Times New Roman"/>
          <w:sz w:val="24"/>
          <w:szCs w:val="24"/>
        </w:rPr>
      </w:pPr>
    </w:p>
    <w:p w14:paraId="653CCC25" w14:textId="77777777" w:rsidR="007D2C77" w:rsidRPr="007D2C77" w:rsidRDefault="007D2C77" w:rsidP="007D2C77">
      <w:pPr>
        <w:autoSpaceDE w:val="0"/>
        <w:autoSpaceDN w:val="0"/>
        <w:adjustRightInd w:val="0"/>
        <w:spacing w:after="0" w:line="240" w:lineRule="auto"/>
        <w:jc w:val="both"/>
        <w:rPr>
          <w:rFonts w:ascii="Times New Roman" w:hAnsi="Times New Roman" w:cs="Times New Roman"/>
          <w:sz w:val="24"/>
          <w:szCs w:val="24"/>
        </w:rPr>
      </w:pPr>
    </w:p>
    <w:p w14:paraId="68709343" w14:textId="77777777" w:rsidR="007D2C77" w:rsidRPr="007D2C77" w:rsidRDefault="007D2C77" w:rsidP="007D2C77">
      <w:pPr>
        <w:autoSpaceDE w:val="0"/>
        <w:autoSpaceDN w:val="0"/>
        <w:adjustRightInd w:val="0"/>
        <w:spacing w:after="0" w:line="240" w:lineRule="auto"/>
        <w:rPr>
          <w:rFonts w:ascii="Times New Roman" w:hAnsi="Times New Roman" w:cs="Times New Roman"/>
          <w:b/>
          <w:sz w:val="24"/>
          <w:szCs w:val="24"/>
        </w:rPr>
      </w:pPr>
    </w:p>
    <w:p w14:paraId="41CE59CA" w14:textId="77777777" w:rsidR="007D2C77" w:rsidRPr="007D2C77" w:rsidRDefault="007D2C77" w:rsidP="007D2C77">
      <w:pPr>
        <w:autoSpaceDE w:val="0"/>
        <w:autoSpaceDN w:val="0"/>
        <w:adjustRightInd w:val="0"/>
        <w:spacing w:after="0" w:line="240" w:lineRule="auto"/>
        <w:rPr>
          <w:rFonts w:ascii="Times New Roman" w:hAnsi="Times New Roman" w:cs="Times New Roman"/>
          <w:b/>
          <w:sz w:val="24"/>
          <w:szCs w:val="24"/>
        </w:rPr>
      </w:pPr>
    </w:p>
    <w:p w14:paraId="24577C2B" w14:textId="77777777" w:rsidR="007D2C77" w:rsidRPr="007D2C77" w:rsidRDefault="007D2C77" w:rsidP="007D2C77">
      <w:pPr>
        <w:autoSpaceDE w:val="0"/>
        <w:autoSpaceDN w:val="0"/>
        <w:adjustRightInd w:val="0"/>
        <w:spacing w:after="0" w:line="240" w:lineRule="auto"/>
        <w:rPr>
          <w:rFonts w:ascii="Times New Roman" w:hAnsi="Times New Roman" w:cs="Times New Roman"/>
          <w:b/>
          <w:sz w:val="24"/>
          <w:szCs w:val="24"/>
        </w:rPr>
      </w:pPr>
    </w:p>
    <w:p w14:paraId="4B4332AC" w14:textId="77777777" w:rsidR="007D2C77" w:rsidRPr="007D2C77" w:rsidRDefault="007D2C77" w:rsidP="007D2C77">
      <w:pPr>
        <w:autoSpaceDE w:val="0"/>
        <w:autoSpaceDN w:val="0"/>
        <w:adjustRightInd w:val="0"/>
        <w:spacing w:after="0" w:line="240" w:lineRule="auto"/>
        <w:rPr>
          <w:rFonts w:ascii="Times New Roman" w:hAnsi="Times New Roman" w:cs="Times New Roman"/>
          <w:b/>
          <w:sz w:val="24"/>
          <w:szCs w:val="24"/>
        </w:rPr>
      </w:pPr>
    </w:p>
    <w:p w14:paraId="33433E35" w14:textId="03F1B905" w:rsidR="007D2C77" w:rsidRPr="007D2C77" w:rsidRDefault="007D2C77" w:rsidP="007D2C77">
      <w:pPr>
        <w:autoSpaceDE w:val="0"/>
        <w:autoSpaceDN w:val="0"/>
        <w:adjustRightInd w:val="0"/>
        <w:spacing w:after="0" w:line="240" w:lineRule="auto"/>
      </w:pPr>
      <w:r w:rsidRPr="007D2C77">
        <w:rPr>
          <w:rFonts w:ascii="Times New Roman" w:hAnsi="Times New Roman" w:cs="Times New Roman"/>
          <w:b/>
          <w:sz w:val="24"/>
          <w:szCs w:val="24"/>
        </w:rPr>
        <w:t>NOTE – THIS CHECKLIST MUST BE SUBMITTED WITH YOUR PROPOSAL</w:t>
      </w:r>
    </w:p>
    <w:p w14:paraId="35B64D7F" w14:textId="77777777" w:rsidR="007D2C77" w:rsidRPr="007D2C77" w:rsidRDefault="007D2C77" w:rsidP="007D2C77">
      <w:pPr>
        <w:spacing w:after="0" w:line="240" w:lineRule="auto"/>
        <w:rPr>
          <w:rFonts w:ascii="Arial" w:hAnsi="Arial" w:cs="Arial"/>
          <w:sz w:val="20"/>
          <w:szCs w:val="20"/>
        </w:rPr>
      </w:pPr>
    </w:p>
    <w:p w14:paraId="2DC7DD9A" w14:textId="77777777" w:rsidR="007D2C77" w:rsidRPr="007D2C77" w:rsidRDefault="007D2C77" w:rsidP="007D2C77">
      <w:pPr>
        <w:spacing w:after="0" w:line="240" w:lineRule="auto"/>
        <w:rPr>
          <w:rFonts w:ascii="Arial" w:hAnsi="Arial" w:cs="Arial"/>
          <w:sz w:val="20"/>
          <w:szCs w:val="20"/>
        </w:rPr>
      </w:pPr>
    </w:p>
    <w:p w14:paraId="678D15F7" w14:textId="77777777" w:rsidR="007D2C77" w:rsidRPr="007D2C77" w:rsidRDefault="007D2C77" w:rsidP="007D2C77">
      <w:pPr>
        <w:spacing w:after="0" w:line="240" w:lineRule="auto"/>
        <w:rPr>
          <w:rFonts w:ascii="Arial" w:hAnsi="Arial" w:cs="Arial"/>
          <w:sz w:val="20"/>
          <w:szCs w:val="20"/>
        </w:rPr>
      </w:pPr>
    </w:p>
    <w:p w14:paraId="2840730A" w14:textId="4D87BF30" w:rsidR="00D52640" w:rsidRPr="007C15E0" w:rsidRDefault="00D52640" w:rsidP="007D2C77">
      <w:pPr>
        <w:pStyle w:val="NormalWeb"/>
        <w:spacing w:before="0" w:beforeAutospacing="0" w:after="0" w:afterAutospacing="0"/>
        <w:jc w:val="center"/>
        <w:rPr>
          <w:b/>
        </w:rPr>
      </w:pPr>
    </w:p>
    <w:sectPr w:rsidR="00D52640" w:rsidRPr="007C15E0" w:rsidSect="001B0E0B">
      <w:footerReference w:type="default" r:id="rId8"/>
      <w:type w:val="continuous"/>
      <w:pgSz w:w="12242" w:h="15842" w:code="1"/>
      <w:pgMar w:top="1009" w:right="1440" w:bottom="862" w:left="1440" w:header="970" w:footer="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F8DB3" w14:textId="77777777" w:rsidR="00F12D28" w:rsidRDefault="00F12D28" w:rsidP="000F032E">
      <w:pPr>
        <w:spacing w:after="0" w:line="240" w:lineRule="auto"/>
      </w:pPr>
      <w:r>
        <w:separator/>
      </w:r>
    </w:p>
  </w:endnote>
  <w:endnote w:type="continuationSeparator" w:id="0">
    <w:p w14:paraId="53CD6985" w14:textId="77777777" w:rsidR="00F12D28" w:rsidRDefault="00F12D28" w:rsidP="000F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141825"/>
      <w:docPartObj>
        <w:docPartGallery w:val="Page Numbers (Bottom of Page)"/>
        <w:docPartUnique/>
      </w:docPartObj>
    </w:sdtPr>
    <w:sdtEndPr>
      <w:rPr>
        <w:noProof/>
      </w:rPr>
    </w:sdtEndPr>
    <w:sdtContent>
      <w:p w14:paraId="5F5457CE" w14:textId="5B782390" w:rsidR="001E66DC" w:rsidRDefault="001E66DC">
        <w:pPr>
          <w:pStyle w:val="Footer"/>
          <w:jc w:val="center"/>
        </w:pPr>
        <w:r>
          <w:fldChar w:fldCharType="begin"/>
        </w:r>
        <w:r>
          <w:instrText xml:space="preserve"> PAGE   \* MERGEFORMAT </w:instrText>
        </w:r>
        <w:r>
          <w:fldChar w:fldCharType="separate"/>
        </w:r>
        <w:r w:rsidR="00AB5A82">
          <w:rPr>
            <w:noProof/>
          </w:rPr>
          <w:t>4</w:t>
        </w:r>
        <w:r>
          <w:rPr>
            <w:noProof/>
          </w:rPr>
          <w:fldChar w:fldCharType="end"/>
        </w:r>
      </w:p>
    </w:sdtContent>
  </w:sdt>
  <w:p w14:paraId="18C0E8C1" w14:textId="77777777" w:rsidR="001E66DC" w:rsidRDefault="001E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B25A4" w14:textId="77777777" w:rsidR="00F12D28" w:rsidRDefault="00F12D28" w:rsidP="000F032E">
      <w:pPr>
        <w:spacing w:after="0" w:line="240" w:lineRule="auto"/>
      </w:pPr>
      <w:r>
        <w:separator/>
      </w:r>
    </w:p>
  </w:footnote>
  <w:footnote w:type="continuationSeparator" w:id="0">
    <w:p w14:paraId="734E2977" w14:textId="77777777" w:rsidR="00F12D28" w:rsidRDefault="00F12D28" w:rsidP="000F0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5877DC"/>
    <w:multiLevelType w:val="hybridMultilevel"/>
    <w:tmpl w:val="2960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D2C7C"/>
    <w:multiLevelType w:val="hybridMultilevel"/>
    <w:tmpl w:val="9DA07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4C3CF7"/>
    <w:multiLevelType w:val="hybridMultilevel"/>
    <w:tmpl w:val="1A160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0720B"/>
    <w:multiLevelType w:val="hybridMultilevel"/>
    <w:tmpl w:val="D81E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75CA7"/>
    <w:multiLevelType w:val="hybridMultilevel"/>
    <w:tmpl w:val="ACB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35AAE"/>
    <w:multiLevelType w:val="hybridMultilevel"/>
    <w:tmpl w:val="2B00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93E07"/>
    <w:multiLevelType w:val="hybridMultilevel"/>
    <w:tmpl w:val="ACB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251CD"/>
    <w:multiLevelType w:val="hybridMultilevel"/>
    <w:tmpl w:val="E7C2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91B87"/>
    <w:multiLevelType w:val="hybridMultilevel"/>
    <w:tmpl w:val="1A160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6B30AF"/>
    <w:multiLevelType w:val="hybridMultilevel"/>
    <w:tmpl w:val="ACB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73E0E"/>
    <w:multiLevelType w:val="hybridMultilevel"/>
    <w:tmpl w:val="2960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A15C5"/>
    <w:multiLevelType w:val="hybridMultilevel"/>
    <w:tmpl w:val="8DD8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3DD"/>
    <w:multiLevelType w:val="hybridMultilevel"/>
    <w:tmpl w:val="1A160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D1D3D"/>
    <w:multiLevelType w:val="hybridMultilevel"/>
    <w:tmpl w:val="8EC46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3554BE"/>
    <w:multiLevelType w:val="hybridMultilevel"/>
    <w:tmpl w:val="794E2F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1B52161"/>
    <w:multiLevelType w:val="hybridMultilevel"/>
    <w:tmpl w:val="D81E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505158"/>
    <w:multiLevelType w:val="hybridMultilevel"/>
    <w:tmpl w:val="B2E47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740499"/>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72BB5086"/>
    <w:multiLevelType w:val="hybridMultilevel"/>
    <w:tmpl w:val="F8A8EBC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15:restartNumberingAfterBreak="0">
    <w:nsid w:val="736B15A4"/>
    <w:multiLevelType w:val="hybridMultilevel"/>
    <w:tmpl w:val="B9266D2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17FBD"/>
    <w:multiLevelType w:val="hybridMultilevel"/>
    <w:tmpl w:val="2960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C141D"/>
    <w:multiLevelType w:val="hybridMultilevel"/>
    <w:tmpl w:val="AE66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0"/>
  </w:num>
  <w:num w:numId="5">
    <w:abstractNumId w:val="11"/>
  </w:num>
  <w:num w:numId="6">
    <w:abstractNumId w:val="21"/>
  </w:num>
  <w:num w:numId="7">
    <w:abstractNumId w:val="3"/>
  </w:num>
  <w:num w:numId="8">
    <w:abstractNumId w:val="5"/>
  </w:num>
  <w:num w:numId="9">
    <w:abstractNumId w:val="9"/>
  </w:num>
  <w:num w:numId="10">
    <w:abstractNumId w:val="13"/>
  </w:num>
  <w:num w:numId="11">
    <w:abstractNumId w:val="6"/>
  </w:num>
  <w:num w:numId="12">
    <w:abstractNumId w:val="4"/>
  </w:num>
  <w:num w:numId="13">
    <w:abstractNumId w:val="16"/>
  </w:num>
  <w:num w:numId="14">
    <w:abstractNumId w:val="22"/>
  </w:num>
  <w:num w:numId="15">
    <w:abstractNumId w:val="17"/>
  </w:num>
  <w:num w:numId="16">
    <w:abstractNumId w:val="2"/>
  </w:num>
  <w:num w:numId="17">
    <w:abstractNumId w:val="14"/>
  </w:num>
  <w:num w:numId="18">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19">
    <w:abstractNumId w:val="18"/>
  </w:num>
  <w:num w:numId="20">
    <w:abstractNumId w:val="12"/>
  </w:num>
  <w:num w:numId="21">
    <w:abstractNumId w:val="15"/>
  </w:num>
  <w:num w:numId="22">
    <w:abstractNumId w:val="12"/>
  </w:num>
  <w:num w:numId="23">
    <w:abstractNumId w:val="15"/>
  </w:num>
  <w:num w:numId="24">
    <w:abstractNumId w:val="18"/>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8F"/>
    <w:rsid w:val="00017E70"/>
    <w:rsid w:val="00034E42"/>
    <w:rsid w:val="00055C91"/>
    <w:rsid w:val="00057D81"/>
    <w:rsid w:val="000650C4"/>
    <w:rsid w:val="00097F9A"/>
    <w:rsid w:val="000B1C46"/>
    <w:rsid w:val="000E1426"/>
    <w:rsid w:val="000F032E"/>
    <w:rsid w:val="000F5A0A"/>
    <w:rsid w:val="00111E49"/>
    <w:rsid w:val="00137FBB"/>
    <w:rsid w:val="001511E3"/>
    <w:rsid w:val="0016273B"/>
    <w:rsid w:val="0016286F"/>
    <w:rsid w:val="00171368"/>
    <w:rsid w:val="001802D0"/>
    <w:rsid w:val="001B05BA"/>
    <w:rsid w:val="001B0E0B"/>
    <w:rsid w:val="001B2554"/>
    <w:rsid w:val="001B4681"/>
    <w:rsid w:val="001B557B"/>
    <w:rsid w:val="001E2255"/>
    <w:rsid w:val="001E66DC"/>
    <w:rsid w:val="001F5180"/>
    <w:rsid w:val="00212C39"/>
    <w:rsid w:val="00221D26"/>
    <w:rsid w:val="00225506"/>
    <w:rsid w:val="002308B4"/>
    <w:rsid w:val="00233BA2"/>
    <w:rsid w:val="00260DAC"/>
    <w:rsid w:val="002856FF"/>
    <w:rsid w:val="0029380F"/>
    <w:rsid w:val="002B01A0"/>
    <w:rsid w:val="002B21C0"/>
    <w:rsid w:val="002C1225"/>
    <w:rsid w:val="002D6F07"/>
    <w:rsid w:val="002E1AFF"/>
    <w:rsid w:val="002F4885"/>
    <w:rsid w:val="002F55B3"/>
    <w:rsid w:val="0030370F"/>
    <w:rsid w:val="0032044D"/>
    <w:rsid w:val="00320E0F"/>
    <w:rsid w:val="003377CC"/>
    <w:rsid w:val="00340B5A"/>
    <w:rsid w:val="00354174"/>
    <w:rsid w:val="0036426D"/>
    <w:rsid w:val="003828FC"/>
    <w:rsid w:val="003D5699"/>
    <w:rsid w:val="003E7A57"/>
    <w:rsid w:val="00457163"/>
    <w:rsid w:val="0046317D"/>
    <w:rsid w:val="00464989"/>
    <w:rsid w:val="00467FC9"/>
    <w:rsid w:val="00483951"/>
    <w:rsid w:val="004862E6"/>
    <w:rsid w:val="004A00BB"/>
    <w:rsid w:val="004B6BDD"/>
    <w:rsid w:val="004C0362"/>
    <w:rsid w:val="004C778F"/>
    <w:rsid w:val="004D6B87"/>
    <w:rsid w:val="004F3A06"/>
    <w:rsid w:val="00514CEB"/>
    <w:rsid w:val="005263E9"/>
    <w:rsid w:val="00565D53"/>
    <w:rsid w:val="00593AA2"/>
    <w:rsid w:val="005A149B"/>
    <w:rsid w:val="005A4F81"/>
    <w:rsid w:val="005B2E89"/>
    <w:rsid w:val="005B3E3B"/>
    <w:rsid w:val="005C343F"/>
    <w:rsid w:val="005C3F7D"/>
    <w:rsid w:val="005F4FDE"/>
    <w:rsid w:val="0060020C"/>
    <w:rsid w:val="0060081A"/>
    <w:rsid w:val="00604904"/>
    <w:rsid w:val="006230FA"/>
    <w:rsid w:val="00623A2D"/>
    <w:rsid w:val="00657AA1"/>
    <w:rsid w:val="00666626"/>
    <w:rsid w:val="006C0D17"/>
    <w:rsid w:val="006C3A2D"/>
    <w:rsid w:val="006D5895"/>
    <w:rsid w:val="00711046"/>
    <w:rsid w:val="007419F9"/>
    <w:rsid w:val="00776F29"/>
    <w:rsid w:val="007A0A71"/>
    <w:rsid w:val="007C15E0"/>
    <w:rsid w:val="007D2C77"/>
    <w:rsid w:val="007E0D51"/>
    <w:rsid w:val="008015A5"/>
    <w:rsid w:val="00833A2C"/>
    <w:rsid w:val="00834563"/>
    <w:rsid w:val="00845783"/>
    <w:rsid w:val="00857675"/>
    <w:rsid w:val="00866574"/>
    <w:rsid w:val="00867DE9"/>
    <w:rsid w:val="008763B4"/>
    <w:rsid w:val="00887703"/>
    <w:rsid w:val="008E36E1"/>
    <w:rsid w:val="008E56D5"/>
    <w:rsid w:val="008F60CE"/>
    <w:rsid w:val="009202F6"/>
    <w:rsid w:val="00920319"/>
    <w:rsid w:val="00920A65"/>
    <w:rsid w:val="009312B8"/>
    <w:rsid w:val="00936C09"/>
    <w:rsid w:val="009641C4"/>
    <w:rsid w:val="00965DAD"/>
    <w:rsid w:val="009716E5"/>
    <w:rsid w:val="009A0EC0"/>
    <w:rsid w:val="009A4ACD"/>
    <w:rsid w:val="009A6EF4"/>
    <w:rsid w:val="009D3272"/>
    <w:rsid w:val="009E56EB"/>
    <w:rsid w:val="009F510D"/>
    <w:rsid w:val="009F5723"/>
    <w:rsid w:val="00A17CA5"/>
    <w:rsid w:val="00A20A41"/>
    <w:rsid w:val="00A21DC1"/>
    <w:rsid w:val="00A63E79"/>
    <w:rsid w:val="00A73688"/>
    <w:rsid w:val="00A7676E"/>
    <w:rsid w:val="00A84464"/>
    <w:rsid w:val="00A923C6"/>
    <w:rsid w:val="00AA44F6"/>
    <w:rsid w:val="00AB3EC2"/>
    <w:rsid w:val="00AB5A82"/>
    <w:rsid w:val="00AC160F"/>
    <w:rsid w:val="00AC5231"/>
    <w:rsid w:val="00AD1B8E"/>
    <w:rsid w:val="00AE3CD4"/>
    <w:rsid w:val="00B021A7"/>
    <w:rsid w:val="00B12519"/>
    <w:rsid w:val="00B1487E"/>
    <w:rsid w:val="00B21534"/>
    <w:rsid w:val="00B31222"/>
    <w:rsid w:val="00B314B7"/>
    <w:rsid w:val="00B32070"/>
    <w:rsid w:val="00B36AFC"/>
    <w:rsid w:val="00B45100"/>
    <w:rsid w:val="00BA2D26"/>
    <w:rsid w:val="00BB42F3"/>
    <w:rsid w:val="00BC309B"/>
    <w:rsid w:val="00BC549C"/>
    <w:rsid w:val="00BD4DB3"/>
    <w:rsid w:val="00BE0F39"/>
    <w:rsid w:val="00C0547A"/>
    <w:rsid w:val="00C16D8A"/>
    <w:rsid w:val="00C2272B"/>
    <w:rsid w:val="00C32E5B"/>
    <w:rsid w:val="00C47689"/>
    <w:rsid w:val="00C47B43"/>
    <w:rsid w:val="00C51862"/>
    <w:rsid w:val="00C6078C"/>
    <w:rsid w:val="00C811AD"/>
    <w:rsid w:val="00C84105"/>
    <w:rsid w:val="00C916DF"/>
    <w:rsid w:val="00CE59D2"/>
    <w:rsid w:val="00D027C9"/>
    <w:rsid w:val="00D4206A"/>
    <w:rsid w:val="00D45BE6"/>
    <w:rsid w:val="00D52640"/>
    <w:rsid w:val="00D53E5A"/>
    <w:rsid w:val="00D748D3"/>
    <w:rsid w:val="00D80BF9"/>
    <w:rsid w:val="00DA3BB9"/>
    <w:rsid w:val="00DA5BB4"/>
    <w:rsid w:val="00DB0656"/>
    <w:rsid w:val="00DD0B65"/>
    <w:rsid w:val="00DD1047"/>
    <w:rsid w:val="00DE3136"/>
    <w:rsid w:val="00DE3BF7"/>
    <w:rsid w:val="00DF63DD"/>
    <w:rsid w:val="00DF71FD"/>
    <w:rsid w:val="00E042C4"/>
    <w:rsid w:val="00E41489"/>
    <w:rsid w:val="00EA6893"/>
    <w:rsid w:val="00EB01ED"/>
    <w:rsid w:val="00EB68BC"/>
    <w:rsid w:val="00EB6A4B"/>
    <w:rsid w:val="00ED531B"/>
    <w:rsid w:val="00EE2CED"/>
    <w:rsid w:val="00EE5BC5"/>
    <w:rsid w:val="00EF7A12"/>
    <w:rsid w:val="00F12D28"/>
    <w:rsid w:val="00F35493"/>
    <w:rsid w:val="00F479D2"/>
    <w:rsid w:val="00F64C24"/>
    <w:rsid w:val="00F7703A"/>
    <w:rsid w:val="00F96D6C"/>
    <w:rsid w:val="00FA40F2"/>
    <w:rsid w:val="00FC01E2"/>
    <w:rsid w:val="00FC1370"/>
    <w:rsid w:val="00FC6CFC"/>
    <w:rsid w:val="00FC7D52"/>
    <w:rsid w:val="00FD3D74"/>
    <w:rsid w:val="00FD7BC9"/>
    <w:rsid w:val="00FE2ABA"/>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A35F"/>
  <w15:docId w15:val="{0A4B59E9-AFD7-4810-BA7C-EB3D8B12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09"/>
  </w:style>
  <w:style w:type="paragraph" w:styleId="Heading1">
    <w:name w:val="heading 1"/>
    <w:basedOn w:val="Normal"/>
    <w:next w:val="Normal"/>
    <w:link w:val="Heading1Char"/>
    <w:uiPriority w:val="9"/>
    <w:qFormat/>
    <w:rsid w:val="004C778F"/>
    <w:pPr>
      <w:keepNext/>
      <w:keepLines/>
      <w:spacing w:after="0" w:line="240" w:lineRule="auto"/>
      <w:outlineLvl w:val="0"/>
    </w:pPr>
    <w:rPr>
      <w:rFonts w:ascii="Arial Narrow" w:eastAsia="Times New Roman" w:hAnsi="Arial Narrow" w:cs="Arial Narrow"/>
      <w:b/>
      <w:bCs/>
      <w:noProof/>
      <w:sz w:val="20"/>
      <w:szCs w:val="20"/>
    </w:rPr>
  </w:style>
  <w:style w:type="paragraph" w:styleId="Heading2">
    <w:name w:val="heading 2"/>
    <w:basedOn w:val="Normal"/>
    <w:next w:val="Normal"/>
    <w:link w:val="Heading2Char"/>
    <w:uiPriority w:val="9"/>
    <w:unhideWhenUsed/>
    <w:qFormat/>
    <w:rsid w:val="009A6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F"/>
    <w:rPr>
      <w:rFonts w:ascii="Arial Narrow" w:eastAsia="Times New Roman" w:hAnsi="Arial Narrow" w:cs="Arial Narrow"/>
      <w:b/>
      <w:bCs/>
      <w:noProof/>
      <w:sz w:val="20"/>
      <w:szCs w:val="20"/>
    </w:rPr>
  </w:style>
  <w:style w:type="paragraph" w:customStyle="1" w:styleId="AIAAgreementBodyText">
    <w:name w:val="AIA Agreement Body Text"/>
    <w:uiPriority w:val="99"/>
    <w:rsid w:val="004C778F"/>
    <w:pPr>
      <w:tabs>
        <w:tab w:val="left" w:pos="720"/>
      </w:tabs>
      <w:spacing w:after="0" w:line="240" w:lineRule="auto"/>
    </w:pPr>
    <w:rPr>
      <w:rFonts w:ascii="Times New Roman" w:eastAsia="Times New Roman" w:hAnsi="Times New Roman" w:cs="Times New Roman"/>
      <w:sz w:val="20"/>
      <w:szCs w:val="20"/>
    </w:rPr>
  </w:style>
  <w:style w:type="character" w:customStyle="1" w:styleId="AIAParagraphNumber">
    <w:name w:val="AIA Paragraph Number"/>
    <w:uiPriority w:val="99"/>
    <w:rsid w:val="004C778F"/>
    <w:rPr>
      <w:rFonts w:ascii="Arial Narrow" w:hAnsi="Arial Narrow" w:cs="Arial Narrow"/>
      <w:b/>
      <w:bCs/>
      <w:sz w:val="20"/>
      <w:szCs w:val="20"/>
    </w:rPr>
  </w:style>
  <w:style w:type="paragraph" w:customStyle="1" w:styleId="AIAItalics">
    <w:name w:val="AIA Italics"/>
    <w:basedOn w:val="AIAAgreementBodyText"/>
    <w:next w:val="AIAAgreementBodyText"/>
    <w:uiPriority w:val="99"/>
    <w:rsid w:val="004C778F"/>
    <w:rPr>
      <w:i/>
      <w:iCs/>
    </w:rPr>
  </w:style>
  <w:style w:type="paragraph" w:customStyle="1" w:styleId="AIABodyTextIndented">
    <w:name w:val="AIA Body Text Indented"/>
    <w:basedOn w:val="AIAAgreementBodyText"/>
    <w:uiPriority w:val="99"/>
    <w:rsid w:val="004C778F"/>
    <w:pPr>
      <w:ind w:left="720"/>
    </w:pPr>
  </w:style>
  <w:style w:type="paragraph" w:customStyle="1" w:styleId="AIAFillPointParagraph">
    <w:name w:val="AIA FillPoint Paragraph"/>
    <w:uiPriority w:val="99"/>
    <w:rsid w:val="004C778F"/>
    <w:pPr>
      <w:shd w:val="clear" w:color="auto" w:fill="C0C0C0"/>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4C778F"/>
    <w:rPr>
      <w:color w:val="0563C1"/>
      <w:u w:val="single"/>
    </w:rPr>
  </w:style>
  <w:style w:type="character" w:styleId="PageNumber">
    <w:name w:val="page number"/>
    <w:basedOn w:val="DefaultParagraphFont"/>
    <w:semiHidden/>
    <w:rsid w:val="004C778F"/>
  </w:style>
  <w:style w:type="paragraph" w:customStyle="1" w:styleId="AIATableofArticles">
    <w:name w:val="AIA Table of Articles"/>
    <w:basedOn w:val="Normal"/>
    <w:next w:val="Normal"/>
    <w:uiPriority w:val="99"/>
    <w:rsid w:val="004C778F"/>
    <w:pPr>
      <w:keepNext/>
      <w:keepLines/>
      <w:tabs>
        <w:tab w:val="left" w:pos="720"/>
      </w:tabs>
      <w:spacing w:after="0" w:line="240" w:lineRule="auto"/>
      <w:ind w:left="720" w:hanging="720"/>
    </w:pPr>
    <w:rPr>
      <w:rFonts w:ascii="Arial Narrow" w:eastAsia="Times New Roman" w:hAnsi="Arial Narrow" w:cs="Arial Narrow"/>
      <w:b/>
      <w:bCs/>
      <w:sz w:val="20"/>
      <w:szCs w:val="20"/>
    </w:rPr>
  </w:style>
  <w:style w:type="paragraph" w:styleId="BalloonText">
    <w:name w:val="Balloon Text"/>
    <w:basedOn w:val="Normal"/>
    <w:link w:val="BalloonTextChar"/>
    <w:uiPriority w:val="99"/>
    <w:semiHidden/>
    <w:unhideWhenUsed/>
    <w:rsid w:val="00604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04"/>
    <w:rPr>
      <w:rFonts w:ascii="Segoe UI" w:hAnsi="Segoe UI" w:cs="Segoe UI"/>
      <w:sz w:val="18"/>
      <w:szCs w:val="18"/>
    </w:rPr>
  </w:style>
  <w:style w:type="paragraph" w:styleId="ListParagraph">
    <w:name w:val="List Paragraph"/>
    <w:basedOn w:val="Normal"/>
    <w:uiPriority w:val="34"/>
    <w:qFormat/>
    <w:rsid w:val="00936C09"/>
    <w:pPr>
      <w:ind w:left="720"/>
      <w:contextualSpacing/>
    </w:pPr>
  </w:style>
  <w:style w:type="paragraph" w:customStyle="1" w:styleId="Default">
    <w:name w:val="Default"/>
    <w:rsid w:val="007A0A7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F7A12"/>
    <w:rPr>
      <w:sz w:val="16"/>
      <w:szCs w:val="16"/>
    </w:rPr>
  </w:style>
  <w:style w:type="paragraph" w:styleId="CommentText">
    <w:name w:val="annotation text"/>
    <w:basedOn w:val="Normal"/>
    <w:link w:val="CommentTextChar"/>
    <w:uiPriority w:val="99"/>
    <w:semiHidden/>
    <w:unhideWhenUsed/>
    <w:rsid w:val="00EF7A12"/>
    <w:pPr>
      <w:spacing w:line="240" w:lineRule="auto"/>
    </w:pPr>
    <w:rPr>
      <w:sz w:val="20"/>
      <w:szCs w:val="20"/>
    </w:rPr>
  </w:style>
  <w:style w:type="character" w:customStyle="1" w:styleId="CommentTextChar">
    <w:name w:val="Comment Text Char"/>
    <w:basedOn w:val="DefaultParagraphFont"/>
    <w:link w:val="CommentText"/>
    <w:uiPriority w:val="99"/>
    <w:semiHidden/>
    <w:rsid w:val="00EF7A12"/>
    <w:rPr>
      <w:sz w:val="20"/>
      <w:szCs w:val="20"/>
    </w:rPr>
  </w:style>
  <w:style w:type="paragraph" w:styleId="CommentSubject">
    <w:name w:val="annotation subject"/>
    <w:basedOn w:val="CommentText"/>
    <w:next w:val="CommentText"/>
    <w:link w:val="CommentSubjectChar"/>
    <w:uiPriority w:val="99"/>
    <w:semiHidden/>
    <w:unhideWhenUsed/>
    <w:rsid w:val="00EF7A12"/>
    <w:rPr>
      <w:b/>
      <w:bCs/>
    </w:rPr>
  </w:style>
  <w:style w:type="character" w:customStyle="1" w:styleId="CommentSubjectChar">
    <w:name w:val="Comment Subject Char"/>
    <w:basedOn w:val="CommentTextChar"/>
    <w:link w:val="CommentSubject"/>
    <w:uiPriority w:val="99"/>
    <w:semiHidden/>
    <w:rsid w:val="00EF7A12"/>
    <w:rPr>
      <w:b/>
      <w:bCs/>
      <w:sz w:val="20"/>
      <w:szCs w:val="20"/>
    </w:rPr>
  </w:style>
  <w:style w:type="paragraph" w:styleId="TOCHeading">
    <w:name w:val="TOC Heading"/>
    <w:basedOn w:val="Heading1"/>
    <w:next w:val="Normal"/>
    <w:uiPriority w:val="39"/>
    <w:unhideWhenUsed/>
    <w:qFormat/>
    <w:rsid w:val="009A6EF4"/>
    <w:pPr>
      <w:spacing w:before="240" w:line="259" w:lineRule="auto"/>
      <w:outlineLvl w:val="9"/>
    </w:pPr>
    <w:rPr>
      <w:rFonts w:asciiTheme="majorHAnsi" w:eastAsiaTheme="majorEastAsia" w:hAnsiTheme="majorHAnsi" w:cstheme="majorBidi"/>
      <w:b w:val="0"/>
      <w:bCs w:val="0"/>
      <w:noProof w:val="0"/>
      <w:color w:val="2E74B5" w:themeColor="accent1" w:themeShade="BF"/>
      <w:sz w:val="32"/>
      <w:szCs w:val="32"/>
    </w:rPr>
  </w:style>
  <w:style w:type="paragraph" w:styleId="TOC1">
    <w:name w:val="toc 1"/>
    <w:basedOn w:val="Normal"/>
    <w:next w:val="Normal"/>
    <w:autoRedefine/>
    <w:uiPriority w:val="39"/>
    <w:unhideWhenUsed/>
    <w:rsid w:val="009A6EF4"/>
    <w:pPr>
      <w:spacing w:after="100"/>
    </w:pPr>
  </w:style>
  <w:style w:type="character" w:customStyle="1" w:styleId="Heading2Char">
    <w:name w:val="Heading 2 Char"/>
    <w:basedOn w:val="DefaultParagraphFont"/>
    <w:link w:val="Heading2"/>
    <w:uiPriority w:val="9"/>
    <w:rsid w:val="009A6EF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230FA"/>
    <w:pPr>
      <w:spacing w:after="100"/>
      <w:ind w:left="220"/>
    </w:pPr>
  </w:style>
  <w:style w:type="paragraph" w:styleId="BodyTextIndent2">
    <w:name w:val="Body Text Indent 2"/>
    <w:basedOn w:val="Normal"/>
    <w:link w:val="BodyTextIndent2Char"/>
    <w:rsid w:val="00C916DF"/>
    <w:pPr>
      <w:spacing w:after="0" w:line="240" w:lineRule="auto"/>
      <w:ind w:left="36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916DF"/>
    <w:rPr>
      <w:rFonts w:ascii="Times New Roman" w:eastAsia="Times New Roman" w:hAnsi="Times New Roman" w:cs="Times New Roman"/>
      <w:sz w:val="20"/>
      <w:szCs w:val="20"/>
    </w:rPr>
  </w:style>
  <w:style w:type="paragraph" w:customStyle="1" w:styleId="xmsonormal">
    <w:name w:val="x_msonormal"/>
    <w:basedOn w:val="Normal"/>
    <w:rsid w:val="002B0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01A0"/>
  </w:style>
  <w:style w:type="character" w:customStyle="1" w:styleId="xaiaparagraphnumber">
    <w:name w:val="x_aiaparagraphnumber"/>
    <w:basedOn w:val="DefaultParagraphFont"/>
    <w:rsid w:val="000F032E"/>
  </w:style>
  <w:style w:type="paragraph" w:styleId="Header">
    <w:name w:val="header"/>
    <w:basedOn w:val="Normal"/>
    <w:link w:val="HeaderChar"/>
    <w:uiPriority w:val="99"/>
    <w:unhideWhenUsed/>
    <w:rsid w:val="000F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2E"/>
  </w:style>
  <w:style w:type="paragraph" w:styleId="Footer">
    <w:name w:val="footer"/>
    <w:basedOn w:val="Normal"/>
    <w:link w:val="FooterChar"/>
    <w:uiPriority w:val="99"/>
    <w:unhideWhenUsed/>
    <w:rsid w:val="000F0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2E"/>
  </w:style>
  <w:style w:type="paragraph" w:styleId="NormalWeb">
    <w:name w:val="Normal (Web)"/>
    <w:basedOn w:val="Normal"/>
    <w:uiPriority w:val="99"/>
    <w:unhideWhenUsed/>
    <w:rsid w:val="00382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8FC"/>
    <w:rPr>
      <w:b/>
      <w:bCs/>
    </w:rPr>
  </w:style>
  <w:style w:type="paragraph" w:styleId="Revision">
    <w:name w:val="Revision"/>
    <w:hidden/>
    <w:uiPriority w:val="99"/>
    <w:semiHidden/>
    <w:rsid w:val="004D6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1387">
      <w:bodyDiv w:val="1"/>
      <w:marLeft w:val="0"/>
      <w:marRight w:val="0"/>
      <w:marTop w:val="0"/>
      <w:marBottom w:val="0"/>
      <w:divBdr>
        <w:top w:val="none" w:sz="0" w:space="0" w:color="auto"/>
        <w:left w:val="none" w:sz="0" w:space="0" w:color="auto"/>
        <w:bottom w:val="none" w:sz="0" w:space="0" w:color="auto"/>
        <w:right w:val="none" w:sz="0" w:space="0" w:color="auto"/>
      </w:divBdr>
    </w:div>
    <w:div w:id="196894491">
      <w:bodyDiv w:val="1"/>
      <w:marLeft w:val="0"/>
      <w:marRight w:val="0"/>
      <w:marTop w:val="0"/>
      <w:marBottom w:val="0"/>
      <w:divBdr>
        <w:top w:val="none" w:sz="0" w:space="0" w:color="auto"/>
        <w:left w:val="none" w:sz="0" w:space="0" w:color="auto"/>
        <w:bottom w:val="none" w:sz="0" w:space="0" w:color="auto"/>
        <w:right w:val="none" w:sz="0" w:space="0" w:color="auto"/>
      </w:divBdr>
    </w:div>
    <w:div w:id="640117046">
      <w:bodyDiv w:val="1"/>
      <w:marLeft w:val="0"/>
      <w:marRight w:val="0"/>
      <w:marTop w:val="0"/>
      <w:marBottom w:val="0"/>
      <w:divBdr>
        <w:top w:val="none" w:sz="0" w:space="0" w:color="auto"/>
        <w:left w:val="none" w:sz="0" w:space="0" w:color="auto"/>
        <w:bottom w:val="none" w:sz="0" w:space="0" w:color="auto"/>
        <w:right w:val="none" w:sz="0" w:space="0" w:color="auto"/>
      </w:divBdr>
    </w:div>
    <w:div w:id="957184089">
      <w:bodyDiv w:val="1"/>
      <w:marLeft w:val="0"/>
      <w:marRight w:val="0"/>
      <w:marTop w:val="0"/>
      <w:marBottom w:val="0"/>
      <w:divBdr>
        <w:top w:val="none" w:sz="0" w:space="0" w:color="auto"/>
        <w:left w:val="none" w:sz="0" w:space="0" w:color="auto"/>
        <w:bottom w:val="none" w:sz="0" w:space="0" w:color="auto"/>
        <w:right w:val="none" w:sz="0" w:space="0" w:color="auto"/>
      </w:divBdr>
    </w:div>
    <w:div w:id="1568877756">
      <w:bodyDiv w:val="1"/>
      <w:marLeft w:val="0"/>
      <w:marRight w:val="0"/>
      <w:marTop w:val="0"/>
      <w:marBottom w:val="0"/>
      <w:divBdr>
        <w:top w:val="none" w:sz="0" w:space="0" w:color="auto"/>
        <w:left w:val="none" w:sz="0" w:space="0" w:color="auto"/>
        <w:bottom w:val="none" w:sz="0" w:space="0" w:color="auto"/>
        <w:right w:val="none" w:sz="0" w:space="0" w:color="auto"/>
      </w:divBdr>
    </w:div>
    <w:div w:id="20753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BE0E-A3DD-4939-B219-424D613A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user</cp:lastModifiedBy>
  <cp:revision>4</cp:revision>
  <cp:lastPrinted>2016-07-20T15:27:00Z</cp:lastPrinted>
  <dcterms:created xsi:type="dcterms:W3CDTF">2016-07-26T13:57:00Z</dcterms:created>
  <dcterms:modified xsi:type="dcterms:W3CDTF">2016-07-26T14:00:00Z</dcterms:modified>
</cp:coreProperties>
</file>